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DF" w:rsidRPr="00E77455" w:rsidRDefault="008661DF" w:rsidP="003C5790">
      <w:pPr>
        <w:spacing w:after="0" w:line="276" w:lineRule="auto"/>
        <w:jc w:val="center"/>
        <w:rPr>
          <w:rFonts w:ascii="Verdana" w:hAnsi="Verdana"/>
          <w:b/>
        </w:rPr>
      </w:pPr>
      <w:r>
        <w:rPr>
          <w:rFonts w:ascii="Verdana" w:hAnsi="Verdana"/>
          <w:b/>
        </w:rPr>
        <w:t>ACUERDO DE CLASIFICACIÓN No</w:t>
      </w:r>
      <w:r w:rsidRPr="00E77455">
        <w:rPr>
          <w:rFonts w:ascii="Verdana" w:hAnsi="Verdana"/>
          <w:b/>
        </w:rPr>
        <w:t>. 00</w:t>
      </w:r>
      <w:r w:rsidR="00CC5A46">
        <w:rPr>
          <w:rFonts w:ascii="Verdana" w:hAnsi="Verdana"/>
          <w:b/>
        </w:rPr>
        <w:t>4</w:t>
      </w:r>
      <w:r w:rsidRPr="00E77455">
        <w:rPr>
          <w:rFonts w:ascii="Verdana" w:hAnsi="Verdana"/>
          <w:b/>
        </w:rPr>
        <w:t>/20</w:t>
      </w:r>
      <w:r w:rsidR="00DA385E">
        <w:rPr>
          <w:rFonts w:ascii="Verdana" w:hAnsi="Verdana"/>
          <w:b/>
        </w:rPr>
        <w:t>22</w:t>
      </w:r>
    </w:p>
    <w:p w:rsidR="008661DF" w:rsidRDefault="008661DF" w:rsidP="003C5790">
      <w:pPr>
        <w:spacing w:after="0" w:line="276" w:lineRule="auto"/>
        <w:jc w:val="center"/>
        <w:rPr>
          <w:rFonts w:ascii="Arial" w:hAnsi="Arial" w:cs="Arial"/>
          <w:b/>
          <w:sz w:val="24"/>
          <w:szCs w:val="24"/>
        </w:rPr>
      </w:pPr>
      <w:r>
        <w:rPr>
          <w:rFonts w:ascii="Verdana" w:hAnsi="Verdana"/>
          <w:b/>
        </w:rPr>
        <w:t>SOLICITUD FOLIO  No.</w:t>
      </w:r>
      <w:r w:rsidRPr="00E77455">
        <w:rPr>
          <w:rFonts w:ascii="Verdana" w:hAnsi="Verdana"/>
          <w:b/>
        </w:rPr>
        <w:t xml:space="preserve"> </w:t>
      </w:r>
      <w:r w:rsidR="00154E45" w:rsidRPr="00154E45">
        <w:rPr>
          <w:rFonts w:ascii="Arial" w:hAnsi="Arial" w:cs="Arial"/>
          <w:b/>
          <w:sz w:val="24"/>
          <w:szCs w:val="24"/>
        </w:rPr>
        <w:t>080142322000027</w:t>
      </w:r>
    </w:p>
    <w:p w:rsidR="00CC5A46" w:rsidRPr="00E77455" w:rsidRDefault="00CC5A46" w:rsidP="003C5790">
      <w:pPr>
        <w:spacing w:after="0" w:line="276" w:lineRule="auto"/>
        <w:jc w:val="center"/>
        <w:rPr>
          <w:rFonts w:ascii="Verdana" w:hAnsi="Verdana"/>
          <w:b/>
        </w:rPr>
      </w:pPr>
      <w:r>
        <w:rPr>
          <w:rFonts w:ascii="Arial" w:hAnsi="Arial" w:cs="Arial"/>
          <w:b/>
          <w:sz w:val="24"/>
          <w:szCs w:val="24"/>
        </w:rPr>
        <w:t xml:space="preserve">Sesión Extraordinaria </w:t>
      </w:r>
      <w:r w:rsidR="005B39AB">
        <w:rPr>
          <w:rFonts w:ascii="Arial" w:hAnsi="Arial" w:cs="Arial"/>
          <w:b/>
          <w:sz w:val="24"/>
          <w:szCs w:val="24"/>
        </w:rPr>
        <w:t>004</w:t>
      </w:r>
    </w:p>
    <w:p w:rsidR="008661DF" w:rsidRPr="00E77455" w:rsidRDefault="008661DF" w:rsidP="00384534">
      <w:pPr>
        <w:spacing w:after="0" w:line="276" w:lineRule="auto"/>
        <w:jc w:val="right"/>
        <w:rPr>
          <w:rFonts w:ascii="Verdana" w:hAnsi="Verdana"/>
          <w:b/>
        </w:rPr>
      </w:pPr>
    </w:p>
    <w:p w:rsidR="008661DF" w:rsidRDefault="008661DF" w:rsidP="00384534">
      <w:pPr>
        <w:spacing w:after="0" w:line="276" w:lineRule="auto"/>
        <w:jc w:val="center"/>
        <w:rPr>
          <w:rFonts w:ascii="Arial" w:hAnsi="Arial" w:cs="Arial"/>
          <w:b/>
          <w:sz w:val="24"/>
          <w:szCs w:val="24"/>
        </w:rPr>
      </w:pPr>
      <w:r w:rsidRPr="00930066">
        <w:rPr>
          <w:rFonts w:ascii="Arial" w:hAnsi="Arial" w:cs="Arial"/>
          <w:b/>
          <w:sz w:val="24"/>
          <w:szCs w:val="24"/>
        </w:rPr>
        <w:t xml:space="preserve">ACUERDO DE </w:t>
      </w:r>
      <w:r>
        <w:rPr>
          <w:rFonts w:ascii="Arial" w:hAnsi="Arial" w:cs="Arial"/>
          <w:b/>
          <w:sz w:val="24"/>
          <w:szCs w:val="24"/>
        </w:rPr>
        <w:t>CLASIFICACIÓN DE INFORMACIÓN</w:t>
      </w:r>
    </w:p>
    <w:p w:rsidR="00CC5A46" w:rsidRDefault="00CC5A46" w:rsidP="00384534">
      <w:pPr>
        <w:spacing w:after="0" w:line="276" w:lineRule="auto"/>
        <w:jc w:val="center"/>
        <w:rPr>
          <w:rFonts w:ascii="Arial" w:hAnsi="Arial" w:cs="Arial"/>
          <w:b/>
          <w:sz w:val="24"/>
          <w:szCs w:val="24"/>
        </w:rPr>
      </w:pPr>
      <w:r>
        <w:rPr>
          <w:rFonts w:ascii="Arial" w:hAnsi="Arial" w:cs="Arial"/>
          <w:b/>
          <w:sz w:val="24"/>
          <w:szCs w:val="24"/>
        </w:rPr>
        <w:t>VERSIÓN PÚBLICA</w:t>
      </w:r>
    </w:p>
    <w:p w:rsidR="008661DF" w:rsidRDefault="008661DF" w:rsidP="00384534">
      <w:pPr>
        <w:spacing w:after="0" w:line="276" w:lineRule="auto"/>
        <w:jc w:val="center"/>
        <w:rPr>
          <w:rFonts w:ascii="Arial" w:hAnsi="Arial" w:cs="Arial"/>
          <w:b/>
          <w:sz w:val="24"/>
          <w:szCs w:val="24"/>
        </w:rPr>
      </w:pPr>
    </w:p>
    <w:p w:rsidR="008661DF" w:rsidRDefault="008661DF" w:rsidP="00384534">
      <w:pPr>
        <w:spacing w:after="0" w:line="276" w:lineRule="auto"/>
        <w:jc w:val="both"/>
        <w:rPr>
          <w:rFonts w:ascii="Arial" w:hAnsi="Arial" w:cs="Arial"/>
          <w:sz w:val="24"/>
          <w:szCs w:val="24"/>
        </w:rPr>
      </w:pPr>
      <w:r>
        <w:rPr>
          <w:rFonts w:ascii="Arial" w:hAnsi="Arial" w:cs="Arial"/>
          <w:sz w:val="24"/>
          <w:szCs w:val="24"/>
        </w:rPr>
        <w:t>C</w:t>
      </w:r>
      <w:r w:rsidRPr="00930066">
        <w:rPr>
          <w:rFonts w:ascii="Arial" w:hAnsi="Arial" w:cs="Arial"/>
          <w:sz w:val="24"/>
          <w:szCs w:val="24"/>
        </w:rPr>
        <w:t xml:space="preserve">hihuahua, </w:t>
      </w:r>
      <w:r>
        <w:rPr>
          <w:rFonts w:ascii="Arial" w:hAnsi="Arial" w:cs="Arial"/>
          <w:sz w:val="24"/>
          <w:szCs w:val="24"/>
        </w:rPr>
        <w:t>C</w:t>
      </w:r>
      <w:r w:rsidRPr="00930066">
        <w:rPr>
          <w:rFonts w:ascii="Arial" w:hAnsi="Arial" w:cs="Arial"/>
          <w:sz w:val="24"/>
          <w:szCs w:val="24"/>
        </w:rPr>
        <w:t xml:space="preserve">hihuahua., a </w:t>
      </w:r>
      <w:r w:rsidR="005B39AB">
        <w:rPr>
          <w:rFonts w:ascii="Arial" w:hAnsi="Arial" w:cs="Arial"/>
          <w:sz w:val="24"/>
          <w:szCs w:val="24"/>
        </w:rPr>
        <w:t>10</w:t>
      </w:r>
      <w:r>
        <w:rPr>
          <w:rFonts w:ascii="Arial" w:hAnsi="Arial" w:cs="Arial"/>
          <w:sz w:val="24"/>
          <w:szCs w:val="24"/>
        </w:rPr>
        <w:t xml:space="preserve"> </w:t>
      </w:r>
      <w:r w:rsidRPr="00930066">
        <w:rPr>
          <w:rFonts w:ascii="Arial" w:hAnsi="Arial" w:cs="Arial"/>
          <w:sz w:val="24"/>
          <w:szCs w:val="24"/>
        </w:rPr>
        <w:t xml:space="preserve">de </w:t>
      </w:r>
      <w:r w:rsidR="00154E45">
        <w:rPr>
          <w:rFonts w:ascii="Arial" w:hAnsi="Arial" w:cs="Arial"/>
          <w:sz w:val="24"/>
          <w:szCs w:val="24"/>
        </w:rPr>
        <w:t>febrero</w:t>
      </w:r>
      <w:r>
        <w:rPr>
          <w:rFonts w:ascii="Arial" w:hAnsi="Arial" w:cs="Arial"/>
          <w:sz w:val="24"/>
          <w:szCs w:val="24"/>
        </w:rPr>
        <w:t xml:space="preserve"> </w:t>
      </w:r>
      <w:r w:rsidRPr="00930066">
        <w:rPr>
          <w:rFonts w:ascii="Arial" w:hAnsi="Arial" w:cs="Arial"/>
          <w:sz w:val="24"/>
          <w:szCs w:val="24"/>
        </w:rPr>
        <w:t>de dos mil veint</w:t>
      </w:r>
      <w:r>
        <w:rPr>
          <w:rFonts w:ascii="Arial" w:hAnsi="Arial" w:cs="Arial"/>
          <w:sz w:val="24"/>
          <w:szCs w:val="24"/>
        </w:rPr>
        <w:t>idós</w:t>
      </w:r>
      <w:r w:rsidRPr="00930066">
        <w:rPr>
          <w:rFonts w:ascii="Arial" w:hAnsi="Arial" w:cs="Arial"/>
          <w:sz w:val="24"/>
          <w:szCs w:val="24"/>
        </w:rPr>
        <w:t xml:space="preserve">, reunidos en la </w:t>
      </w:r>
      <w:r>
        <w:rPr>
          <w:rFonts w:ascii="Arial" w:hAnsi="Arial" w:cs="Arial"/>
          <w:sz w:val="24"/>
          <w:szCs w:val="24"/>
        </w:rPr>
        <w:t>S</w:t>
      </w:r>
      <w:r w:rsidRPr="00930066">
        <w:rPr>
          <w:rFonts w:ascii="Arial" w:hAnsi="Arial" w:cs="Arial"/>
          <w:sz w:val="24"/>
          <w:szCs w:val="24"/>
        </w:rPr>
        <w:t xml:space="preserve">ala de </w:t>
      </w:r>
      <w:r>
        <w:rPr>
          <w:rFonts w:ascii="Arial" w:hAnsi="Arial" w:cs="Arial"/>
          <w:sz w:val="24"/>
          <w:szCs w:val="24"/>
        </w:rPr>
        <w:t>J</w:t>
      </w:r>
      <w:r w:rsidRPr="00930066">
        <w:rPr>
          <w:rFonts w:ascii="Arial" w:hAnsi="Arial" w:cs="Arial"/>
          <w:sz w:val="24"/>
          <w:szCs w:val="24"/>
        </w:rPr>
        <w:t xml:space="preserve">untas del tercer piso del edificio </w:t>
      </w:r>
      <w:r>
        <w:rPr>
          <w:rFonts w:ascii="Arial" w:hAnsi="Arial" w:cs="Arial"/>
          <w:sz w:val="24"/>
          <w:szCs w:val="24"/>
        </w:rPr>
        <w:t>H</w:t>
      </w:r>
      <w:r w:rsidRPr="00930066">
        <w:rPr>
          <w:rFonts w:ascii="Arial" w:hAnsi="Arial" w:cs="Arial"/>
          <w:sz w:val="24"/>
          <w:szCs w:val="24"/>
        </w:rPr>
        <w:t xml:space="preserve">éroes de la </w:t>
      </w:r>
      <w:r>
        <w:rPr>
          <w:rFonts w:ascii="Arial" w:hAnsi="Arial" w:cs="Arial"/>
          <w:sz w:val="24"/>
          <w:szCs w:val="24"/>
        </w:rPr>
        <w:t>R</w:t>
      </w:r>
      <w:r w:rsidRPr="00930066">
        <w:rPr>
          <w:rFonts w:ascii="Arial" w:hAnsi="Arial" w:cs="Arial"/>
          <w:sz w:val="24"/>
          <w:szCs w:val="24"/>
        </w:rPr>
        <w:t xml:space="preserve">evolución, sito en avenida Venustiano Carranza no. 803 en esta ciudad de </w:t>
      </w:r>
      <w:r>
        <w:rPr>
          <w:rFonts w:ascii="Arial" w:hAnsi="Arial" w:cs="Arial"/>
          <w:sz w:val="24"/>
          <w:szCs w:val="24"/>
        </w:rPr>
        <w:t>C</w:t>
      </w:r>
      <w:r w:rsidRPr="00930066">
        <w:rPr>
          <w:rFonts w:ascii="Arial" w:hAnsi="Arial" w:cs="Arial"/>
          <w:sz w:val="24"/>
          <w:szCs w:val="24"/>
        </w:rPr>
        <w:t xml:space="preserve">hihuahua, </w:t>
      </w:r>
      <w:proofErr w:type="spellStart"/>
      <w:r>
        <w:rPr>
          <w:rFonts w:ascii="Arial" w:hAnsi="Arial" w:cs="Arial"/>
          <w:sz w:val="24"/>
          <w:szCs w:val="24"/>
        </w:rPr>
        <w:t>Chih</w:t>
      </w:r>
      <w:proofErr w:type="spellEnd"/>
      <w:r>
        <w:rPr>
          <w:rFonts w:ascii="Arial" w:hAnsi="Arial" w:cs="Arial"/>
          <w:sz w:val="24"/>
          <w:szCs w:val="24"/>
        </w:rPr>
        <w:t xml:space="preserve">., </w:t>
      </w:r>
      <w:r w:rsidRPr="00930066">
        <w:rPr>
          <w:rFonts w:ascii="Arial" w:hAnsi="Arial" w:cs="Arial"/>
          <w:sz w:val="24"/>
          <w:szCs w:val="24"/>
        </w:rPr>
        <w:t xml:space="preserve">los integrantes del </w:t>
      </w:r>
      <w:r>
        <w:rPr>
          <w:rFonts w:ascii="Arial" w:hAnsi="Arial" w:cs="Arial"/>
          <w:sz w:val="24"/>
          <w:szCs w:val="24"/>
        </w:rPr>
        <w:t>Comité de T</w:t>
      </w:r>
      <w:r w:rsidRPr="00930066">
        <w:rPr>
          <w:rFonts w:ascii="Arial" w:hAnsi="Arial" w:cs="Arial"/>
          <w:sz w:val="24"/>
          <w:szCs w:val="24"/>
        </w:rPr>
        <w:t>ransparencia de</w:t>
      </w:r>
      <w:r>
        <w:rPr>
          <w:rFonts w:ascii="Arial" w:hAnsi="Arial" w:cs="Arial"/>
          <w:sz w:val="24"/>
          <w:szCs w:val="24"/>
        </w:rPr>
        <w:t xml:space="preserve"> la Secretaría de E</w:t>
      </w:r>
      <w:r w:rsidRPr="00930066">
        <w:rPr>
          <w:rFonts w:ascii="Arial" w:hAnsi="Arial" w:cs="Arial"/>
          <w:sz w:val="24"/>
          <w:szCs w:val="24"/>
        </w:rPr>
        <w:t xml:space="preserve">ducación y </w:t>
      </w:r>
      <w:r>
        <w:rPr>
          <w:rFonts w:ascii="Arial" w:hAnsi="Arial" w:cs="Arial"/>
          <w:sz w:val="24"/>
          <w:szCs w:val="24"/>
        </w:rPr>
        <w:t>D</w:t>
      </w:r>
      <w:r w:rsidRPr="00930066">
        <w:rPr>
          <w:rFonts w:ascii="Arial" w:hAnsi="Arial" w:cs="Arial"/>
          <w:sz w:val="24"/>
          <w:szCs w:val="24"/>
        </w:rPr>
        <w:t>eporte de</w:t>
      </w:r>
      <w:r>
        <w:rPr>
          <w:rFonts w:ascii="Arial" w:hAnsi="Arial" w:cs="Arial"/>
          <w:sz w:val="24"/>
          <w:szCs w:val="24"/>
        </w:rPr>
        <w:t>l</w:t>
      </w:r>
      <w:r w:rsidRPr="00930066">
        <w:rPr>
          <w:rFonts w:ascii="Arial" w:hAnsi="Arial" w:cs="Arial"/>
          <w:sz w:val="24"/>
          <w:szCs w:val="24"/>
        </w:rPr>
        <w:t xml:space="preserve"> </w:t>
      </w:r>
      <w:r>
        <w:rPr>
          <w:rFonts w:ascii="Arial" w:hAnsi="Arial" w:cs="Arial"/>
          <w:sz w:val="24"/>
          <w:szCs w:val="24"/>
        </w:rPr>
        <w:t>G</w:t>
      </w:r>
      <w:r w:rsidRPr="00930066">
        <w:rPr>
          <w:rFonts w:ascii="Arial" w:hAnsi="Arial" w:cs="Arial"/>
          <w:sz w:val="24"/>
          <w:szCs w:val="24"/>
        </w:rPr>
        <w:t xml:space="preserve">obierno del </w:t>
      </w:r>
      <w:r>
        <w:rPr>
          <w:rFonts w:ascii="Arial" w:hAnsi="Arial" w:cs="Arial"/>
          <w:sz w:val="24"/>
          <w:szCs w:val="24"/>
        </w:rPr>
        <w:t>E</w:t>
      </w:r>
      <w:r w:rsidRPr="00930066">
        <w:rPr>
          <w:rFonts w:ascii="Arial" w:hAnsi="Arial" w:cs="Arial"/>
          <w:sz w:val="24"/>
          <w:szCs w:val="24"/>
        </w:rPr>
        <w:t>stad</w:t>
      </w:r>
      <w:r>
        <w:rPr>
          <w:rFonts w:ascii="Arial" w:hAnsi="Arial" w:cs="Arial"/>
          <w:sz w:val="24"/>
          <w:szCs w:val="24"/>
        </w:rPr>
        <w:t>o,  proceden a emitir el presente acuerdo con base en lo siguiente:</w:t>
      </w:r>
    </w:p>
    <w:p w:rsidR="008661DF" w:rsidRDefault="008661DF" w:rsidP="00384534">
      <w:pPr>
        <w:spacing w:after="0" w:line="276" w:lineRule="auto"/>
        <w:jc w:val="both"/>
        <w:rPr>
          <w:rFonts w:ascii="Arial" w:hAnsi="Arial" w:cs="Arial"/>
          <w:sz w:val="24"/>
          <w:szCs w:val="24"/>
        </w:rPr>
      </w:pPr>
    </w:p>
    <w:p w:rsidR="008661DF" w:rsidRDefault="008661DF" w:rsidP="00384534">
      <w:pPr>
        <w:spacing w:after="0" w:line="276" w:lineRule="auto"/>
        <w:jc w:val="center"/>
        <w:rPr>
          <w:rFonts w:ascii="Arial" w:hAnsi="Arial" w:cs="Arial"/>
          <w:b/>
          <w:sz w:val="24"/>
          <w:szCs w:val="24"/>
        </w:rPr>
      </w:pPr>
      <w:r w:rsidRPr="00CD6082">
        <w:rPr>
          <w:rFonts w:ascii="Arial" w:hAnsi="Arial" w:cs="Arial"/>
          <w:b/>
          <w:sz w:val="24"/>
          <w:szCs w:val="24"/>
        </w:rPr>
        <w:t xml:space="preserve">A </w:t>
      </w:r>
      <w:r>
        <w:rPr>
          <w:rFonts w:ascii="Arial" w:hAnsi="Arial" w:cs="Arial"/>
          <w:b/>
          <w:sz w:val="24"/>
          <w:szCs w:val="24"/>
        </w:rPr>
        <w:t xml:space="preserve">  </w:t>
      </w:r>
      <w:r w:rsidRPr="00CD6082">
        <w:rPr>
          <w:rFonts w:ascii="Arial" w:hAnsi="Arial" w:cs="Arial"/>
          <w:b/>
          <w:sz w:val="24"/>
          <w:szCs w:val="24"/>
        </w:rPr>
        <w:t>n</w:t>
      </w:r>
      <w:r>
        <w:rPr>
          <w:rFonts w:ascii="Arial" w:hAnsi="Arial" w:cs="Arial"/>
          <w:b/>
          <w:sz w:val="24"/>
          <w:szCs w:val="24"/>
        </w:rPr>
        <w:t xml:space="preserve">   </w:t>
      </w:r>
      <w:r w:rsidRPr="00CD6082">
        <w:rPr>
          <w:rFonts w:ascii="Arial" w:hAnsi="Arial" w:cs="Arial"/>
          <w:b/>
          <w:sz w:val="24"/>
          <w:szCs w:val="24"/>
        </w:rPr>
        <w:t>t</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e</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c</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 xml:space="preserve">e </w:t>
      </w:r>
      <w:r>
        <w:rPr>
          <w:rFonts w:ascii="Arial" w:hAnsi="Arial" w:cs="Arial"/>
          <w:b/>
          <w:sz w:val="24"/>
          <w:szCs w:val="24"/>
        </w:rPr>
        <w:t xml:space="preserve"> </w:t>
      </w:r>
      <w:r w:rsidRPr="00CD6082">
        <w:rPr>
          <w:rFonts w:ascii="Arial" w:hAnsi="Arial" w:cs="Arial"/>
          <w:b/>
          <w:sz w:val="24"/>
          <w:szCs w:val="24"/>
        </w:rPr>
        <w:t xml:space="preserve">d </w:t>
      </w:r>
      <w:r>
        <w:rPr>
          <w:rFonts w:ascii="Arial" w:hAnsi="Arial" w:cs="Arial"/>
          <w:b/>
          <w:sz w:val="24"/>
          <w:szCs w:val="24"/>
        </w:rPr>
        <w:t xml:space="preserve"> </w:t>
      </w:r>
      <w:r w:rsidRPr="00CD6082">
        <w:rPr>
          <w:rFonts w:ascii="Arial" w:hAnsi="Arial" w:cs="Arial"/>
          <w:b/>
          <w:sz w:val="24"/>
          <w:szCs w:val="24"/>
        </w:rPr>
        <w:t>e</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n</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t</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e</w:t>
      </w:r>
      <w:r>
        <w:rPr>
          <w:rFonts w:ascii="Arial" w:hAnsi="Arial" w:cs="Arial"/>
          <w:b/>
          <w:sz w:val="24"/>
          <w:szCs w:val="24"/>
        </w:rPr>
        <w:t xml:space="preserve"> </w:t>
      </w:r>
      <w:r w:rsidRPr="00CD6082">
        <w:rPr>
          <w:rFonts w:ascii="Arial" w:hAnsi="Arial" w:cs="Arial"/>
          <w:b/>
          <w:sz w:val="24"/>
          <w:szCs w:val="24"/>
        </w:rPr>
        <w:t xml:space="preserve"> </w:t>
      </w:r>
      <w:r>
        <w:rPr>
          <w:rFonts w:ascii="Arial" w:hAnsi="Arial" w:cs="Arial"/>
          <w:b/>
          <w:sz w:val="24"/>
          <w:szCs w:val="24"/>
        </w:rPr>
        <w:t xml:space="preserve"> </w:t>
      </w:r>
      <w:r w:rsidRPr="00CD6082">
        <w:rPr>
          <w:rFonts w:ascii="Arial" w:hAnsi="Arial" w:cs="Arial"/>
          <w:b/>
          <w:sz w:val="24"/>
          <w:szCs w:val="24"/>
        </w:rPr>
        <w:t>s</w:t>
      </w:r>
      <w:r>
        <w:rPr>
          <w:rFonts w:ascii="Arial" w:hAnsi="Arial" w:cs="Arial"/>
          <w:b/>
          <w:sz w:val="24"/>
          <w:szCs w:val="24"/>
        </w:rPr>
        <w:t xml:space="preserve"> </w:t>
      </w:r>
    </w:p>
    <w:p w:rsidR="008661DF" w:rsidRDefault="008661DF" w:rsidP="00384534">
      <w:pPr>
        <w:spacing w:after="0" w:line="276" w:lineRule="auto"/>
        <w:jc w:val="center"/>
        <w:rPr>
          <w:rFonts w:ascii="Arial" w:hAnsi="Arial" w:cs="Arial"/>
          <w:b/>
          <w:sz w:val="24"/>
          <w:szCs w:val="24"/>
        </w:rPr>
      </w:pPr>
    </w:p>
    <w:p w:rsidR="008661DF" w:rsidRDefault="008661DF" w:rsidP="00384534">
      <w:pPr>
        <w:spacing w:after="200" w:line="276" w:lineRule="auto"/>
        <w:jc w:val="both"/>
        <w:rPr>
          <w:rFonts w:ascii="Arial" w:hAnsi="Arial" w:cs="Arial"/>
          <w:sz w:val="24"/>
          <w:szCs w:val="24"/>
        </w:rPr>
      </w:pPr>
      <w:r>
        <w:rPr>
          <w:rFonts w:ascii="Arial" w:hAnsi="Arial" w:cs="Arial"/>
          <w:b/>
          <w:sz w:val="24"/>
          <w:szCs w:val="24"/>
        </w:rPr>
        <w:t xml:space="preserve">1.- </w:t>
      </w:r>
      <w:r w:rsidRPr="00930066">
        <w:rPr>
          <w:rFonts w:ascii="Arial" w:hAnsi="Arial" w:cs="Arial"/>
          <w:sz w:val="24"/>
          <w:szCs w:val="24"/>
        </w:rPr>
        <w:t xml:space="preserve">Este Comité de Transparencia </w:t>
      </w:r>
      <w:r>
        <w:rPr>
          <w:rFonts w:ascii="Arial" w:hAnsi="Arial" w:cs="Arial"/>
          <w:sz w:val="24"/>
          <w:szCs w:val="24"/>
        </w:rPr>
        <w:t xml:space="preserve">de la </w:t>
      </w:r>
      <w:r w:rsidRPr="00930066">
        <w:rPr>
          <w:rFonts w:ascii="Arial" w:hAnsi="Arial" w:cs="Arial"/>
          <w:sz w:val="24"/>
          <w:szCs w:val="24"/>
        </w:rPr>
        <w:t xml:space="preserve">Secretaría de Educación y Deporte, es competente para analizar y emitir el presente Acuerdo de </w:t>
      </w:r>
      <w:r>
        <w:rPr>
          <w:rFonts w:ascii="Arial" w:hAnsi="Arial" w:cs="Arial"/>
          <w:sz w:val="24"/>
          <w:szCs w:val="24"/>
        </w:rPr>
        <w:t>clasificación de información</w:t>
      </w:r>
      <w:r w:rsidR="005B39AB">
        <w:rPr>
          <w:rFonts w:ascii="Arial" w:hAnsi="Arial" w:cs="Arial"/>
          <w:sz w:val="24"/>
          <w:szCs w:val="24"/>
        </w:rPr>
        <w:t xml:space="preserve"> Versión Pública</w:t>
      </w:r>
      <w:r w:rsidRPr="00930066">
        <w:rPr>
          <w:rFonts w:ascii="Arial" w:hAnsi="Arial" w:cs="Arial"/>
          <w:sz w:val="24"/>
          <w:szCs w:val="24"/>
        </w:rPr>
        <w:t>, de conformidad con lo señala</w:t>
      </w:r>
      <w:r>
        <w:rPr>
          <w:rFonts w:ascii="Arial" w:hAnsi="Arial" w:cs="Arial"/>
          <w:sz w:val="24"/>
          <w:szCs w:val="24"/>
        </w:rPr>
        <w:t xml:space="preserve">do en el artículo 36 fracción </w:t>
      </w:r>
      <w:r w:rsidRPr="00930066">
        <w:rPr>
          <w:rFonts w:ascii="Arial" w:hAnsi="Arial" w:cs="Arial"/>
          <w:sz w:val="24"/>
          <w:szCs w:val="24"/>
        </w:rPr>
        <w:t>III de la Ley de Transparencia y Acceso a la Información Pública del Estado</w:t>
      </w:r>
      <w:r>
        <w:rPr>
          <w:rFonts w:ascii="Arial" w:hAnsi="Arial" w:cs="Arial"/>
          <w:sz w:val="24"/>
          <w:szCs w:val="24"/>
        </w:rPr>
        <w:t xml:space="preserve"> de Chihuahua.</w:t>
      </w:r>
    </w:p>
    <w:p w:rsidR="008661DF" w:rsidRDefault="008661DF" w:rsidP="00384534">
      <w:pPr>
        <w:spacing w:after="0" w:line="276" w:lineRule="auto"/>
        <w:jc w:val="both"/>
        <w:rPr>
          <w:rFonts w:ascii="Arial" w:hAnsi="Arial" w:cs="Arial"/>
          <w:sz w:val="24"/>
          <w:szCs w:val="24"/>
        </w:rPr>
      </w:pPr>
      <w:r>
        <w:rPr>
          <w:rFonts w:ascii="Arial" w:hAnsi="Arial" w:cs="Arial"/>
          <w:sz w:val="24"/>
          <w:szCs w:val="24"/>
        </w:rPr>
        <w:t xml:space="preserve">2.- </w:t>
      </w:r>
      <w:r w:rsidRPr="00930066">
        <w:rPr>
          <w:rFonts w:ascii="Arial" w:hAnsi="Arial" w:cs="Arial"/>
          <w:sz w:val="24"/>
          <w:szCs w:val="24"/>
        </w:rPr>
        <w:t xml:space="preserve">Con fecha de </w:t>
      </w:r>
      <w:r w:rsidR="007D5D0D">
        <w:rPr>
          <w:rFonts w:ascii="Arial" w:hAnsi="Arial" w:cs="Arial"/>
          <w:sz w:val="24"/>
          <w:szCs w:val="24"/>
        </w:rPr>
        <w:t>21</w:t>
      </w:r>
      <w:r w:rsidRPr="00930066">
        <w:rPr>
          <w:rFonts w:ascii="Arial" w:hAnsi="Arial" w:cs="Arial"/>
          <w:sz w:val="24"/>
          <w:szCs w:val="24"/>
        </w:rPr>
        <w:t xml:space="preserve"> de </w:t>
      </w:r>
      <w:r>
        <w:rPr>
          <w:rFonts w:ascii="Arial" w:hAnsi="Arial" w:cs="Arial"/>
          <w:sz w:val="24"/>
          <w:szCs w:val="24"/>
        </w:rPr>
        <w:t xml:space="preserve">febrero </w:t>
      </w:r>
      <w:r w:rsidRPr="00930066">
        <w:rPr>
          <w:rFonts w:ascii="Arial" w:hAnsi="Arial" w:cs="Arial"/>
          <w:sz w:val="24"/>
          <w:szCs w:val="24"/>
        </w:rPr>
        <w:t>de 20</w:t>
      </w:r>
      <w:r>
        <w:rPr>
          <w:rFonts w:ascii="Arial" w:hAnsi="Arial" w:cs="Arial"/>
          <w:sz w:val="24"/>
          <w:szCs w:val="24"/>
        </w:rPr>
        <w:t>22, l</w:t>
      </w:r>
      <w:r w:rsidRPr="00930066">
        <w:rPr>
          <w:rFonts w:ascii="Arial" w:hAnsi="Arial" w:cs="Arial"/>
          <w:sz w:val="24"/>
          <w:szCs w:val="24"/>
        </w:rPr>
        <w:t xml:space="preserve">a Unidad de Transparencia de este Sujeto Obligado, Secretaría de Educación y Deporte, recibió vía </w:t>
      </w:r>
      <w:r w:rsidR="00CC5A46">
        <w:rPr>
          <w:rFonts w:ascii="Arial" w:hAnsi="Arial" w:cs="Arial"/>
          <w:sz w:val="24"/>
          <w:szCs w:val="24"/>
        </w:rPr>
        <w:t>Plataforma Nacional de Transparencia</w:t>
      </w:r>
      <w:r w:rsidRPr="00930066">
        <w:rPr>
          <w:rFonts w:ascii="Arial" w:hAnsi="Arial" w:cs="Arial"/>
          <w:sz w:val="24"/>
          <w:szCs w:val="24"/>
        </w:rPr>
        <w:t xml:space="preserve"> la solicitud</w:t>
      </w:r>
      <w:r>
        <w:rPr>
          <w:rFonts w:ascii="Arial" w:hAnsi="Arial" w:cs="Arial"/>
          <w:sz w:val="24"/>
          <w:szCs w:val="24"/>
        </w:rPr>
        <w:t xml:space="preserve"> información con </w:t>
      </w:r>
      <w:r w:rsidRPr="00930066">
        <w:rPr>
          <w:rFonts w:ascii="Arial" w:hAnsi="Arial" w:cs="Arial"/>
          <w:sz w:val="24"/>
          <w:szCs w:val="24"/>
        </w:rPr>
        <w:t xml:space="preserve">número de folio </w:t>
      </w:r>
      <w:r w:rsidR="007D5D0D">
        <w:rPr>
          <w:rFonts w:ascii="Arial" w:hAnsi="Arial" w:cs="Arial"/>
          <w:sz w:val="24"/>
          <w:szCs w:val="24"/>
        </w:rPr>
        <w:t>080142322000027</w:t>
      </w:r>
      <w:r w:rsidRPr="00930066">
        <w:rPr>
          <w:rFonts w:ascii="Arial" w:hAnsi="Arial" w:cs="Arial"/>
          <w:sz w:val="24"/>
          <w:szCs w:val="24"/>
        </w:rPr>
        <w:t xml:space="preserve"> en la que requiere lo siguiente: </w:t>
      </w:r>
    </w:p>
    <w:p w:rsidR="00384534" w:rsidRDefault="00384534" w:rsidP="00384534">
      <w:pPr>
        <w:spacing w:after="0" w:line="276" w:lineRule="auto"/>
        <w:jc w:val="both"/>
        <w:rPr>
          <w:rFonts w:cs="Arial"/>
        </w:rPr>
      </w:pPr>
    </w:p>
    <w:p w:rsidR="007D5D0D" w:rsidRDefault="007D5D0D" w:rsidP="00384534">
      <w:pPr>
        <w:spacing w:line="276" w:lineRule="auto"/>
        <w:jc w:val="both"/>
        <w:rPr>
          <w:rFonts w:ascii="Arial" w:hAnsi="Arial" w:cs="Arial"/>
        </w:rPr>
      </w:pPr>
      <w:r w:rsidRPr="006B21E6">
        <w:rPr>
          <w:rFonts w:cs="Arial"/>
        </w:rPr>
        <w:t>“</w:t>
      </w:r>
      <w:r>
        <w:rPr>
          <w:rFonts w:cs="Arial"/>
        </w:rPr>
        <w:t xml:space="preserve">Solicito el memorándum provisional de presentación en los cuales se </w:t>
      </w:r>
      <w:proofErr w:type="spellStart"/>
      <w:r>
        <w:rPr>
          <w:rFonts w:cs="Arial"/>
        </w:rPr>
        <w:t>reasigna</w:t>
      </w:r>
      <w:proofErr w:type="spellEnd"/>
      <w:r>
        <w:rPr>
          <w:rFonts w:cs="Arial"/>
        </w:rPr>
        <w:t xml:space="preserve"> a los profesores de media superior subsistema estatal en septiembre del año 2020. En todas sus asignaturas  Solicito oficio de prórroga de horas interinas que se otorgaron a los maestros del nivel medio superior en este ciclo escolar 2021-2022, especificar en qué asignatura se les otorgó dicha prórroga así como el número de horas especificando por docente Solicito el memorando provisional que se le otorgó al actual subdirectora de la preparatoria de </w:t>
      </w:r>
      <w:proofErr w:type="spellStart"/>
      <w:r>
        <w:rPr>
          <w:rFonts w:cs="Arial"/>
        </w:rPr>
        <w:t>namiquipa</w:t>
      </w:r>
      <w:proofErr w:type="spellEnd"/>
      <w:r>
        <w:rPr>
          <w:rFonts w:cs="Arial"/>
        </w:rPr>
        <w:t xml:space="preserve"> 8404 del subsistema estatal Solicito el memorando provisional que se le otorgó al actual director de la preparatoria 8406 subsistema estatal Solicito el listado incluyendo nombres de los cambios de adscripción que se otorgaron por peligro de vida y seguridad personal del nivel medios superior subsistema estatal del año civil 2021 y lo que va del año en curso Solicito información de los funcionarios con clave profesores del subsistema estatal o federal que actualmente laboran en la secretaria de educación y deporte ocupando </w:t>
      </w:r>
      <w:r w:rsidR="003C5790">
        <w:rPr>
          <w:rFonts w:cs="Arial"/>
        </w:rPr>
        <w:t xml:space="preserve">algún </w:t>
      </w:r>
      <w:r>
        <w:rPr>
          <w:rFonts w:cs="Arial"/>
        </w:rPr>
        <w:t>cargo de jefatura administrativo o académico. Así como incluir si son comisionados, tiene alguna licencia sin goce de sueldo o similar.”</w:t>
      </w:r>
      <w:r>
        <w:rPr>
          <w:rFonts w:ascii="Arial" w:hAnsi="Arial" w:cs="Arial"/>
        </w:rPr>
        <w:t xml:space="preserve"> (Sic)</w:t>
      </w:r>
    </w:p>
    <w:p w:rsidR="007D5D0D" w:rsidRDefault="007D5D0D" w:rsidP="00384534">
      <w:pPr>
        <w:spacing w:line="276" w:lineRule="auto"/>
        <w:jc w:val="both"/>
        <w:rPr>
          <w:rFonts w:ascii="Arial" w:hAnsi="Arial" w:cs="Arial"/>
        </w:rPr>
      </w:pPr>
      <w:r>
        <w:rPr>
          <w:rFonts w:ascii="Arial" w:hAnsi="Arial" w:cs="Arial"/>
        </w:rPr>
        <w:lastRenderedPageBreak/>
        <w:t xml:space="preserve">3.- Turnada que fuera la solicitud de transparencia a la Dirección de Administración de la Secretaría de Educación y Deporte, por conducto de la Jefatura de Recursos Humanos </w:t>
      </w:r>
      <w:r w:rsidR="003C5790">
        <w:rPr>
          <w:rFonts w:ascii="Arial" w:hAnsi="Arial" w:cs="Arial"/>
        </w:rPr>
        <w:t xml:space="preserve">Magisterio </w:t>
      </w:r>
      <w:r>
        <w:rPr>
          <w:rFonts w:ascii="Arial" w:hAnsi="Arial" w:cs="Arial"/>
        </w:rPr>
        <w:t xml:space="preserve">se procedió a recopilar la información solicitada en la </w:t>
      </w:r>
      <w:r w:rsidR="003C5790">
        <w:rPr>
          <w:rFonts w:ascii="Arial" w:hAnsi="Arial" w:cs="Arial"/>
        </w:rPr>
        <w:t xml:space="preserve">División Administrativa </w:t>
      </w:r>
      <w:r>
        <w:rPr>
          <w:rFonts w:ascii="Arial" w:hAnsi="Arial" w:cs="Arial"/>
        </w:rPr>
        <w:t>de Educación Media</w:t>
      </w:r>
      <w:r w:rsidR="003C5790">
        <w:rPr>
          <w:rFonts w:ascii="Arial" w:hAnsi="Arial" w:cs="Arial"/>
        </w:rPr>
        <w:t xml:space="preserve"> Superior</w:t>
      </w:r>
      <w:r>
        <w:rPr>
          <w:rFonts w:ascii="Arial" w:hAnsi="Arial" w:cs="Arial"/>
        </w:rPr>
        <w:t xml:space="preserve">, generándose la versión pública de los oficios solicitados en virtud de los siguientes: </w:t>
      </w:r>
    </w:p>
    <w:p w:rsidR="008A4A77" w:rsidRDefault="008A4A77" w:rsidP="00384534">
      <w:pPr>
        <w:spacing w:after="200" w:line="276" w:lineRule="auto"/>
        <w:jc w:val="center"/>
        <w:rPr>
          <w:rFonts w:ascii="Arial" w:hAnsi="Arial" w:cs="Arial"/>
          <w:b/>
          <w:sz w:val="24"/>
          <w:szCs w:val="24"/>
        </w:rPr>
      </w:pPr>
      <w:r>
        <w:rPr>
          <w:rFonts w:ascii="Arial" w:hAnsi="Arial" w:cs="Arial"/>
          <w:b/>
          <w:sz w:val="24"/>
          <w:szCs w:val="24"/>
        </w:rPr>
        <w:t>C   o   n   s   i   d   e   r   a   n   d   o   s</w:t>
      </w:r>
    </w:p>
    <w:p w:rsidR="008A4A77" w:rsidRDefault="003328AA" w:rsidP="00384534">
      <w:pPr>
        <w:pStyle w:val="Prrafodelista"/>
        <w:tabs>
          <w:tab w:val="left" w:pos="284"/>
        </w:tabs>
        <w:spacing w:after="0" w:line="276" w:lineRule="auto"/>
        <w:ind w:left="0"/>
        <w:jc w:val="both"/>
        <w:rPr>
          <w:rFonts w:ascii="Arial" w:hAnsi="Arial" w:cs="Arial"/>
          <w:sz w:val="24"/>
          <w:szCs w:val="24"/>
        </w:rPr>
      </w:pPr>
      <w:r w:rsidRPr="003328AA">
        <w:rPr>
          <w:rFonts w:ascii="Arial" w:hAnsi="Arial" w:cs="Arial"/>
          <w:b/>
          <w:sz w:val="24"/>
          <w:szCs w:val="24"/>
        </w:rPr>
        <w:t>I.-</w:t>
      </w:r>
      <w:r>
        <w:rPr>
          <w:rFonts w:ascii="Arial" w:hAnsi="Arial" w:cs="Arial"/>
          <w:sz w:val="24"/>
          <w:szCs w:val="24"/>
        </w:rPr>
        <w:t xml:space="preserve"> </w:t>
      </w:r>
      <w:r w:rsidR="008A4A77" w:rsidRPr="00480FA9">
        <w:rPr>
          <w:rFonts w:ascii="Arial" w:hAnsi="Arial" w:cs="Arial"/>
          <w:sz w:val="24"/>
          <w:szCs w:val="24"/>
        </w:rPr>
        <w:t>Que e</w:t>
      </w:r>
      <w:r w:rsidR="008A4A77">
        <w:rPr>
          <w:rFonts w:ascii="Arial" w:hAnsi="Arial" w:cs="Arial"/>
          <w:sz w:val="24"/>
          <w:szCs w:val="24"/>
        </w:rPr>
        <w:t>l Comité de Transparencia</w:t>
      </w:r>
      <w:r w:rsidR="008A4A77" w:rsidRPr="00480FA9">
        <w:rPr>
          <w:rFonts w:ascii="Arial" w:hAnsi="Arial" w:cs="Arial"/>
          <w:sz w:val="24"/>
          <w:szCs w:val="24"/>
        </w:rPr>
        <w:t xml:space="preserve"> es competente para conocer y resolver la </w:t>
      </w:r>
      <w:r w:rsidR="008A4A77">
        <w:rPr>
          <w:rFonts w:ascii="Arial" w:hAnsi="Arial" w:cs="Arial"/>
          <w:sz w:val="24"/>
          <w:szCs w:val="24"/>
        </w:rPr>
        <w:t>clasificación de i</w:t>
      </w:r>
      <w:r w:rsidR="008A4A77" w:rsidRPr="00480FA9">
        <w:rPr>
          <w:rFonts w:ascii="Arial" w:hAnsi="Arial" w:cs="Arial"/>
          <w:sz w:val="24"/>
          <w:szCs w:val="24"/>
        </w:rPr>
        <w:t>n</w:t>
      </w:r>
      <w:r w:rsidR="008A4A77">
        <w:rPr>
          <w:rFonts w:ascii="Arial" w:hAnsi="Arial" w:cs="Arial"/>
          <w:sz w:val="24"/>
          <w:szCs w:val="24"/>
        </w:rPr>
        <w:t>formación confidencial</w:t>
      </w:r>
      <w:r w:rsidR="005B39AB">
        <w:rPr>
          <w:rFonts w:ascii="Arial" w:hAnsi="Arial" w:cs="Arial"/>
          <w:sz w:val="24"/>
          <w:szCs w:val="24"/>
        </w:rPr>
        <w:t xml:space="preserve"> </w:t>
      </w:r>
      <w:r w:rsidR="008A4A77">
        <w:rPr>
          <w:rFonts w:ascii="Arial" w:hAnsi="Arial" w:cs="Arial"/>
          <w:sz w:val="24"/>
          <w:szCs w:val="24"/>
        </w:rPr>
        <w:t>de los documentos que, con base en las facultades y atribuciones, realicen los titulares de áreas de este Sujeto Obligado, Secretaría de Educación y D</w:t>
      </w:r>
      <w:r w:rsidR="008A4A77" w:rsidRPr="00102C68">
        <w:rPr>
          <w:rFonts w:ascii="Arial" w:hAnsi="Arial" w:cs="Arial"/>
          <w:sz w:val="24"/>
          <w:szCs w:val="24"/>
        </w:rPr>
        <w:t>eporte</w:t>
      </w:r>
      <w:r w:rsidR="008A4A77" w:rsidRPr="00480FA9">
        <w:rPr>
          <w:rFonts w:ascii="Arial" w:hAnsi="Arial" w:cs="Arial"/>
          <w:sz w:val="24"/>
          <w:szCs w:val="24"/>
        </w:rPr>
        <w:t>,</w:t>
      </w:r>
      <w:r w:rsidR="008A4A77">
        <w:rPr>
          <w:rFonts w:ascii="Arial" w:hAnsi="Arial" w:cs="Arial"/>
          <w:sz w:val="24"/>
          <w:szCs w:val="24"/>
        </w:rPr>
        <w:t xml:space="preserve"> con el propósito de elaborar la versión pública de  dichos documentos, de  conformidad con el</w:t>
      </w:r>
      <w:r w:rsidR="008A4A77" w:rsidRPr="00480FA9">
        <w:rPr>
          <w:rFonts w:ascii="Arial" w:hAnsi="Arial" w:cs="Arial"/>
          <w:sz w:val="24"/>
          <w:szCs w:val="24"/>
        </w:rPr>
        <w:t xml:space="preserve"> artículo</w:t>
      </w:r>
      <w:r w:rsidR="008A4A77">
        <w:rPr>
          <w:rFonts w:ascii="Arial" w:hAnsi="Arial" w:cs="Arial"/>
          <w:sz w:val="24"/>
          <w:szCs w:val="24"/>
        </w:rPr>
        <w:t xml:space="preserve"> 36 fracción </w:t>
      </w:r>
      <w:r w:rsidR="008A4A77" w:rsidRPr="00480FA9">
        <w:rPr>
          <w:rFonts w:ascii="Arial" w:hAnsi="Arial" w:cs="Arial"/>
          <w:sz w:val="24"/>
          <w:szCs w:val="24"/>
        </w:rPr>
        <w:t>III</w:t>
      </w:r>
      <w:r w:rsidR="008A4A77">
        <w:rPr>
          <w:rFonts w:ascii="Arial" w:hAnsi="Arial" w:cs="Arial"/>
          <w:sz w:val="24"/>
          <w:szCs w:val="24"/>
        </w:rPr>
        <w:t xml:space="preserve"> </w:t>
      </w:r>
      <w:r w:rsidR="008A4A77" w:rsidRPr="00480FA9">
        <w:rPr>
          <w:rFonts w:ascii="Arial" w:hAnsi="Arial" w:cs="Arial"/>
          <w:sz w:val="24"/>
          <w:szCs w:val="24"/>
        </w:rPr>
        <w:t>de la Ley de Transparencia y Acceso a la Información Pública del Estado de Chihuahua</w:t>
      </w:r>
      <w:r w:rsidR="008A4A77">
        <w:rPr>
          <w:rFonts w:ascii="Arial" w:hAnsi="Arial" w:cs="Arial"/>
          <w:sz w:val="24"/>
          <w:szCs w:val="24"/>
        </w:rPr>
        <w:t>.</w:t>
      </w:r>
    </w:p>
    <w:p w:rsidR="00384534" w:rsidRDefault="00384534" w:rsidP="00384534">
      <w:pPr>
        <w:tabs>
          <w:tab w:val="left" w:pos="284"/>
        </w:tabs>
        <w:spacing w:after="200" w:line="276" w:lineRule="auto"/>
        <w:jc w:val="both"/>
        <w:rPr>
          <w:rFonts w:ascii="Arial" w:hAnsi="Arial" w:cs="Arial"/>
          <w:b/>
          <w:sz w:val="24"/>
          <w:szCs w:val="24"/>
        </w:rPr>
      </w:pPr>
    </w:p>
    <w:p w:rsidR="0058045D" w:rsidRDefault="00CC5A46" w:rsidP="0058045D">
      <w:pPr>
        <w:tabs>
          <w:tab w:val="left" w:pos="284"/>
        </w:tabs>
        <w:spacing w:after="200" w:line="276" w:lineRule="auto"/>
        <w:jc w:val="both"/>
        <w:rPr>
          <w:rFonts w:ascii="Arial" w:hAnsi="Arial" w:cs="Arial"/>
          <w:sz w:val="24"/>
          <w:szCs w:val="24"/>
        </w:rPr>
      </w:pPr>
      <w:r>
        <w:rPr>
          <w:rFonts w:ascii="Arial" w:hAnsi="Arial" w:cs="Arial"/>
          <w:b/>
          <w:sz w:val="24"/>
          <w:szCs w:val="24"/>
        </w:rPr>
        <w:t>I</w:t>
      </w:r>
      <w:r w:rsidR="00906C72" w:rsidRPr="00C81A2F">
        <w:rPr>
          <w:rFonts w:ascii="Arial" w:hAnsi="Arial" w:cs="Arial"/>
          <w:b/>
          <w:sz w:val="24"/>
          <w:szCs w:val="24"/>
        </w:rPr>
        <w:t>I</w:t>
      </w:r>
      <w:r w:rsidR="003328AA">
        <w:rPr>
          <w:rFonts w:ascii="Arial" w:hAnsi="Arial" w:cs="Arial"/>
          <w:b/>
          <w:sz w:val="24"/>
          <w:szCs w:val="24"/>
        </w:rPr>
        <w:t>.-</w:t>
      </w:r>
      <w:r w:rsidR="00906C72">
        <w:rPr>
          <w:rFonts w:ascii="Arial" w:hAnsi="Arial" w:cs="Arial"/>
          <w:sz w:val="24"/>
          <w:szCs w:val="24"/>
        </w:rPr>
        <w:t xml:space="preserve"> </w:t>
      </w:r>
      <w:r w:rsidR="008A4A77">
        <w:rPr>
          <w:rFonts w:ascii="Arial" w:hAnsi="Arial" w:cs="Arial"/>
          <w:sz w:val="24"/>
          <w:szCs w:val="24"/>
        </w:rPr>
        <w:t>Procediendo al estudio y análisis de la solicitud de versión pública solicitada, de lo que se desprende que dichos documentos contienen datos personales haciendo identificadas o identificables a las personas que en ellos se mencionan,</w:t>
      </w:r>
      <w:r w:rsidR="00D65E59">
        <w:rPr>
          <w:rFonts w:ascii="Arial" w:hAnsi="Arial" w:cs="Arial"/>
          <w:sz w:val="24"/>
          <w:szCs w:val="24"/>
        </w:rPr>
        <w:t xml:space="preserve"> tal como </w:t>
      </w:r>
      <w:r w:rsidR="00D65E59" w:rsidRPr="009B178C">
        <w:rPr>
          <w:rFonts w:ascii="Arial" w:hAnsi="Arial" w:cs="Arial"/>
          <w:sz w:val="24"/>
          <w:szCs w:val="24"/>
        </w:rPr>
        <w:t xml:space="preserve">el REGISTRO FEDERAL DE CONTRIBUYENTES, </w:t>
      </w:r>
      <w:r w:rsidR="008A4A77" w:rsidRPr="009B178C">
        <w:rPr>
          <w:rFonts w:ascii="Arial" w:hAnsi="Arial" w:cs="Arial"/>
          <w:sz w:val="24"/>
          <w:szCs w:val="24"/>
        </w:rPr>
        <w:t>considerando que es procedente dicha</w:t>
      </w:r>
      <w:r w:rsidR="008A4A77">
        <w:rPr>
          <w:rFonts w:ascii="Arial" w:hAnsi="Arial" w:cs="Arial"/>
          <w:sz w:val="24"/>
          <w:szCs w:val="24"/>
        </w:rPr>
        <w:t xml:space="preserve"> clasificación de información para la elaboración de la versión pública solicitada</w:t>
      </w:r>
      <w:r w:rsidR="00D91287">
        <w:rPr>
          <w:rFonts w:ascii="Arial" w:hAnsi="Arial" w:cs="Arial"/>
          <w:sz w:val="24"/>
          <w:szCs w:val="24"/>
        </w:rPr>
        <w:t xml:space="preserve">; </w:t>
      </w:r>
    </w:p>
    <w:p w:rsidR="00612826" w:rsidRDefault="008A4A77" w:rsidP="0058045D">
      <w:pPr>
        <w:tabs>
          <w:tab w:val="left" w:pos="284"/>
        </w:tabs>
        <w:spacing w:after="200" w:line="276" w:lineRule="auto"/>
        <w:jc w:val="both"/>
        <w:rPr>
          <w:rFonts w:ascii="Arial" w:hAnsi="Arial" w:cs="Arial"/>
          <w:sz w:val="24"/>
          <w:szCs w:val="24"/>
        </w:rPr>
      </w:pPr>
      <w:r w:rsidRPr="009F605C">
        <w:rPr>
          <w:rFonts w:ascii="Arial" w:hAnsi="Arial" w:cs="Arial"/>
          <w:sz w:val="24"/>
          <w:szCs w:val="24"/>
        </w:rPr>
        <w:t xml:space="preserve">Lo anterior con fundamento en </w:t>
      </w:r>
      <w:r>
        <w:rPr>
          <w:rFonts w:ascii="Arial" w:hAnsi="Arial" w:cs="Arial"/>
          <w:sz w:val="24"/>
          <w:szCs w:val="24"/>
        </w:rPr>
        <w:t xml:space="preserve">lo contemplado en </w:t>
      </w:r>
      <w:r w:rsidRPr="009F605C">
        <w:rPr>
          <w:rFonts w:ascii="Arial" w:hAnsi="Arial" w:cs="Arial"/>
          <w:sz w:val="24"/>
          <w:szCs w:val="24"/>
        </w:rPr>
        <w:t>el artículo</w:t>
      </w:r>
      <w:r>
        <w:rPr>
          <w:rFonts w:ascii="Arial" w:hAnsi="Arial" w:cs="Arial"/>
          <w:sz w:val="24"/>
          <w:szCs w:val="24"/>
        </w:rPr>
        <w:t xml:space="preserve"> 113 fracción I de la Ley Federal de Transparencia y Acceso a la Información Pública, </w:t>
      </w:r>
      <w:r w:rsidRPr="009F605C">
        <w:rPr>
          <w:rFonts w:ascii="Arial" w:hAnsi="Arial" w:cs="Arial"/>
          <w:sz w:val="24"/>
          <w:szCs w:val="24"/>
        </w:rPr>
        <w:t>l</w:t>
      </w:r>
      <w:r>
        <w:rPr>
          <w:rFonts w:ascii="Arial" w:hAnsi="Arial" w:cs="Arial"/>
          <w:sz w:val="24"/>
          <w:szCs w:val="24"/>
        </w:rPr>
        <w:t>os</w:t>
      </w:r>
      <w:r w:rsidRPr="009F605C">
        <w:rPr>
          <w:rFonts w:ascii="Arial" w:hAnsi="Arial" w:cs="Arial"/>
          <w:sz w:val="24"/>
          <w:szCs w:val="24"/>
        </w:rPr>
        <w:t xml:space="preserve"> artículo</w:t>
      </w:r>
      <w:r>
        <w:rPr>
          <w:rFonts w:ascii="Arial" w:hAnsi="Arial" w:cs="Arial"/>
          <w:sz w:val="24"/>
          <w:szCs w:val="24"/>
        </w:rPr>
        <w:t>s 5 fracción XVII, y 128 de la Ley de Transparencia y Acceso a la Información Pública del Estado de Chihuahua, en relación con</w:t>
      </w:r>
      <w:r w:rsidRPr="00EE21E1">
        <w:rPr>
          <w:rFonts w:ascii="Arial" w:hAnsi="Arial" w:cs="Arial"/>
          <w:sz w:val="24"/>
          <w:szCs w:val="24"/>
        </w:rPr>
        <w:t xml:space="preserve"> </w:t>
      </w:r>
      <w:r>
        <w:rPr>
          <w:rFonts w:ascii="Arial" w:hAnsi="Arial" w:cs="Arial"/>
          <w:sz w:val="24"/>
          <w:szCs w:val="24"/>
        </w:rPr>
        <w:t xml:space="preserve">el artículo </w:t>
      </w:r>
      <w:r w:rsidRPr="009F605C">
        <w:rPr>
          <w:rFonts w:ascii="Arial" w:hAnsi="Arial" w:cs="Arial"/>
          <w:sz w:val="24"/>
          <w:szCs w:val="24"/>
        </w:rPr>
        <w:t>3 de la Ley de Protección de Datos Personales del Estado de Chihuahua</w:t>
      </w:r>
      <w:r>
        <w:rPr>
          <w:rFonts w:ascii="Arial" w:hAnsi="Arial" w:cs="Arial"/>
          <w:sz w:val="24"/>
          <w:szCs w:val="24"/>
        </w:rPr>
        <w:t xml:space="preserve"> y con </w:t>
      </w:r>
      <w:r w:rsidRPr="009F605C">
        <w:rPr>
          <w:rFonts w:ascii="Arial" w:hAnsi="Arial" w:cs="Arial"/>
          <w:sz w:val="24"/>
          <w:szCs w:val="24"/>
        </w:rPr>
        <w:t>l</w:t>
      </w:r>
      <w:r>
        <w:rPr>
          <w:rFonts w:ascii="Arial" w:hAnsi="Arial" w:cs="Arial"/>
          <w:sz w:val="24"/>
          <w:szCs w:val="24"/>
        </w:rPr>
        <w:t>os A</w:t>
      </w:r>
      <w:r w:rsidRPr="009F605C">
        <w:rPr>
          <w:rFonts w:ascii="Arial" w:hAnsi="Arial" w:cs="Arial"/>
          <w:sz w:val="24"/>
          <w:szCs w:val="24"/>
        </w:rPr>
        <w:t>partado</w:t>
      </w:r>
      <w:r>
        <w:rPr>
          <w:rFonts w:ascii="Arial" w:hAnsi="Arial" w:cs="Arial"/>
          <w:sz w:val="24"/>
          <w:szCs w:val="24"/>
        </w:rPr>
        <w:t xml:space="preserve">s Trigésimo Octavo fracción I y </w:t>
      </w:r>
      <w:r w:rsidRPr="009F605C">
        <w:rPr>
          <w:rFonts w:ascii="Arial" w:hAnsi="Arial" w:cs="Arial"/>
          <w:sz w:val="24"/>
          <w:szCs w:val="24"/>
        </w:rPr>
        <w:t xml:space="preserve">Quincuagésimo </w:t>
      </w:r>
      <w:r>
        <w:rPr>
          <w:rFonts w:ascii="Arial" w:hAnsi="Arial" w:cs="Arial"/>
          <w:sz w:val="24"/>
          <w:szCs w:val="24"/>
        </w:rPr>
        <w:t>S</w:t>
      </w:r>
      <w:r w:rsidRPr="009F605C">
        <w:rPr>
          <w:rFonts w:ascii="Arial" w:hAnsi="Arial" w:cs="Arial"/>
          <w:sz w:val="24"/>
          <w:szCs w:val="24"/>
        </w:rPr>
        <w:t>exto de</w:t>
      </w:r>
      <w:r>
        <w:rPr>
          <w:rFonts w:ascii="Arial" w:hAnsi="Arial" w:cs="Arial"/>
          <w:sz w:val="24"/>
          <w:szCs w:val="24"/>
        </w:rPr>
        <w:t xml:space="preserve"> los Lineamientos Generales en M</w:t>
      </w:r>
      <w:r w:rsidRPr="009F605C">
        <w:rPr>
          <w:rFonts w:ascii="Arial" w:hAnsi="Arial" w:cs="Arial"/>
          <w:sz w:val="24"/>
          <w:szCs w:val="24"/>
        </w:rPr>
        <w:t>ateria de Clasificación y Desclasificación de la Información, así como para la Elaboración de Versiones Públicas</w:t>
      </w:r>
      <w:r>
        <w:rPr>
          <w:rFonts w:ascii="Arial" w:hAnsi="Arial" w:cs="Arial"/>
          <w:sz w:val="24"/>
          <w:szCs w:val="24"/>
        </w:rPr>
        <w:t>, que a la letra dicen:</w:t>
      </w:r>
    </w:p>
    <w:p w:rsidR="002865AE" w:rsidRDefault="002865AE" w:rsidP="00384534">
      <w:pPr>
        <w:tabs>
          <w:tab w:val="left" w:pos="284"/>
        </w:tabs>
        <w:spacing w:after="0" w:line="276" w:lineRule="auto"/>
        <w:jc w:val="both"/>
        <w:rPr>
          <w:rFonts w:ascii="Arial" w:hAnsi="Arial" w:cs="Arial"/>
          <w:b/>
          <w:i/>
          <w:szCs w:val="24"/>
        </w:rPr>
      </w:pPr>
    </w:p>
    <w:p w:rsidR="008A4A77" w:rsidRPr="00612826" w:rsidRDefault="006F1A2C" w:rsidP="00384534">
      <w:pPr>
        <w:tabs>
          <w:tab w:val="left" w:pos="284"/>
        </w:tabs>
        <w:spacing w:after="0" w:line="276" w:lineRule="auto"/>
        <w:jc w:val="both"/>
        <w:rPr>
          <w:rFonts w:ascii="Arial" w:hAnsi="Arial" w:cs="Arial"/>
          <w:sz w:val="24"/>
          <w:szCs w:val="24"/>
        </w:rPr>
      </w:pPr>
      <w:r>
        <w:rPr>
          <w:rFonts w:ascii="Arial" w:hAnsi="Arial" w:cs="Arial"/>
          <w:b/>
          <w:i/>
          <w:szCs w:val="24"/>
        </w:rPr>
        <w:t>“</w:t>
      </w:r>
      <w:r w:rsidR="008A4A77">
        <w:rPr>
          <w:rFonts w:ascii="Arial" w:hAnsi="Arial" w:cs="Arial"/>
          <w:b/>
          <w:i/>
          <w:szCs w:val="24"/>
        </w:rPr>
        <w:t xml:space="preserve">Artículo 113. </w:t>
      </w:r>
      <w:r w:rsidR="008A4A77">
        <w:rPr>
          <w:rFonts w:ascii="Arial" w:hAnsi="Arial" w:cs="Arial"/>
          <w:i/>
          <w:szCs w:val="24"/>
        </w:rPr>
        <w:t>Se considera información confidencial:</w:t>
      </w:r>
      <w:r w:rsidR="00612826">
        <w:rPr>
          <w:rFonts w:ascii="Arial" w:hAnsi="Arial" w:cs="Arial"/>
          <w:i/>
          <w:szCs w:val="24"/>
        </w:rPr>
        <w:t xml:space="preserve"> </w:t>
      </w:r>
    </w:p>
    <w:p w:rsidR="008A4A77" w:rsidRPr="00612826" w:rsidRDefault="00612826" w:rsidP="00384534">
      <w:pPr>
        <w:tabs>
          <w:tab w:val="left" w:pos="851"/>
        </w:tabs>
        <w:spacing w:after="0" w:line="276" w:lineRule="auto"/>
        <w:ind w:right="333"/>
        <w:jc w:val="both"/>
        <w:rPr>
          <w:rFonts w:ascii="Arial" w:hAnsi="Arial" w:cs="Arial"/>
          <w:i/>
          <w:szCs w:val="24"/>
        </w:rPr>
      </w:pPr>
      <w:r>
        <w:rPr>
          <w:rFonts w:ascii="Arial" w:hAnsi="Arial" w:cs="Arial"/>
          <w:i/>
          <w:szCs w:val="24"/>
        </w:rPr>
        <w:t xml:space="preserve">I.- </w:t>
      </w:r>
      <w:r w:rsidR="008A4A77" w:rsidRPr="00612826">
        <w:rPr>
          <w:rFonts w:ascii="Arial" w:hAnsi="Arial" w:cs="Arial"/>
          <w:i/>
          <w:szCs w:val="24"/>
        </w:rPr>
        <w:t>La que contiene datos personales concernientes a una persona física identificada o identificable.</w:t>
      </w:r>
    </w:p>
    <w:p w:rsidR="008A4A77" w:rsidRPr="00F723D3" w:rsidRDefault="008A4A77" w:rsidP="00384534">
      <w:pPr>
        <w:tabs>
          <w:tab w:val="left" w:pos="567"/>
        </w:tabs>
        <w:spacing w:after="0" w:line="276" w:lineRule="auto"/>
        <w:ind w:right="333"/>
        <w:jc w:val="both"/>
        <w:rPr>
          <w:rFonts w:ascii="Arial" w:hAnsi="Arial" w:cs="Arial"/>
          <w:i/>
          <w:szCs w:val="24"/>
        </w:rPr>
      </w:pPr>
      <w:r>
        <w:rPr>
          <w:rFonts w:ascii="Arial" w:hAnsi="Arial" w:cs="Arial"/>
          <w:b/>
          <w:i/>
          <w:szCs w:val="24"/>
        </w:rPr>
        <w:t xml:space="preserve">Artículo 116. </w:t>
      </w:r>
      <w:r>
        <w:rPr>
          <w:rFonts w:ascii="Arial" w:hAnsi="Arial" w:cs="Arial"/>
          <w:i/>
          <w:szCs w:val="24"/>
        </w:rPr>
        <w:t>Se considera información confidencial l</w:t>
      </w:r>
      <w:r w:rsidRPr="00F723D3">
        <w:rPr>
          <w:rFonts w:ascii="Arial" w:hAnsi="Arial" w:cs="Arial"/>
          <w:i/>
          <w:szCs w:val="24"/>
        </w:rPr>
        <w:t>a que contiene datos personales con</w:t>
      </w:r>
      <w:r>
        <w:rPr>
          <w:rFonts w:ascii="Arial" w:hAnsi="Arial" w:cs="Arial"/>
          <w:i/>
          <w:szCs w:val="24"/>
        </w:rPr>
        <w:t xml:space="preserve">cernientes a una persona </w:t>
      </w:r>
      <w:r w:rsidRPr="00F723D3">
        <w:rPr>
          <w:rFonts w:ascii="Arial" w:hAnsi="Arial" w:cs="Arial"/>
          <w:i/>
          <w:szCs w:val="24"/>
        </w:rPr>
        <w:t>identificada o identificable.</w:t>
      </w:r>
    </w:p>
    <w:p w:rsidR="008A4A77" w:rsidRDefault="008A4A77" w:rsidP="00384534">
      <w:pPr>
        <w:tabs>
          <w:tab w:val="left" w:pos="567"/>
        </w:tabs>
        <w:spacing w:after="0" w:line="276" w:lineRule="auto"/>
        <w:ind w:right="333"/>
        <w:jc w:val="both"/>
        <w:rPr>
          <w:rFonts w:ascii="Arial" w:hAnsi="Arial" w:cs="Arial"/>
          <w:i/>
          <w:szCs w:val="24"/>
        </w:rPr>
      </w:pPr>
      <w:r w:rsidRPr="00AD18D8">
        <w:rPr>
          <w:rFonts w:ascii="Arial" w:hAnsi="Arial" w:cs="Arial"/>
          <w:b/>
          <w:i/>
          <w:szCs w:val="24"/>
        </w:rPr>
        <w:t>Artículo 5</w:t>
      </w:r>
      <w:r>
        <w:rPr>
          <w:rFonts w:ascii="Arial" w:hAnsi="Arial" w:cs="Arial"/>
          <w:b/>
          <w:i/>
          <w:szCs w:val="24"/>
        </w:rPr>
        <w:t xml:space="preserve">. </w:t>
      </w:r>
      <w:r>
        <w:rPr>
          <w:rFonts w:ascii="Arial" w:hAnsi="Arial" w:cs="Arial"/>
          <w:i/>
          <w:szCs w:val="24"/>
        </w:rPr>
        <w:t xml:space="preserve">Para los efectos de esta Ley se entenderá por: </w:t>
      </w:r>
    </w:p>
    <w:p w:rsidR="008A4A77" w:rsidRPr="00AD18D8" w:rsidRDefault="008A4A77" w:rsidP="00384534">
      <w:pPr>
        <w:tabs>
          <w:tab w:val="left" w:pos="567"/>
        </w:tabs>
        <w:spacing w:after="0" w:line="276" w:lineRule="auto"/>
        <w:ind w:right="333"/>
        <w:jc w:val="both"/>
        <w:rPr>
          <w:rFonts w:ascii="Arial" w:hAnsi="Arial" w:cs="Arial"/>
          <w:i/>
          <w:szCs w:val="24"/>
        </w:rPr>
      </w:pPr>
      <w:r w:rsidRPr="00AD18D8">
        <w:rPr>
          <w:rFonts w:ascii="Arial" w:hAnsi="Arial" w:cs="Arial"/>
          <w:b/>
          <w:i/>
          <w:szCs w:val="24"/>
        </w:rPr>
        <w:t xml:space="preserve">XVII. </w:t>
      </w:r>
      <w:r>
        <w:rPr>
          <w:rFonts w:ascii="Arial" w:hAnsi="Arial" w:cs="Arial"/>
          <w:b/>
          <w:i/>
          <w:szCs w:val="24"/>
        </w:rPr>
        <w:t xml:space="preserve">Información Confidencial. </w:t>
      </w:r>
      <w:r>
        <w:rPr>
          <w:rFonts w:ascii="Arial" w:hAnsi="Arial" w:cs="Arial"/>
          <w:i/>
          <w:szCs w:val="24"/>
        </w:rPr>
        <w:t>La información clasificada como tal en los términos de esta Ley, relativa a datos personales y restringidos de manera indefinida al acceso público.</w:t>
      </w:r>
    </w:p>
    <w:p w:rsidR="008A4A77" w:rsidRPr="00F723D3" w:rsidRDefault="008A4A77" w:rsidP="00384534">
      <w:pPr>
        <w:tabs>
          <w:tab w:val="left" w:pos="567"/>
        </w:tabs>
        <w:spacing w:after="0" w:line="276" w:lineRule="auto"/>
        <w:ind w:right="333"/>
        <w:jc w:val="both"/>
        <w:rPr>
          <w:rFonts w:ascii="Arial" w:hAnsi="Arial" w:cs="Arial"/>
          <w:i/>
          <w:szCs w:val="24"/>
        </w:rPr>
      </w:pPr>
      <w:r>
        <w:rPr>
          <w:rFonts w:ascii="Arial" w:hAnsi="Arial" w:cs="Arial"/>
          <w:b/>
          <w:i/>
          <w:szCs w:val="24"/>
        </w:rPr>
        <w:lastRenderedPageBreak/>
        <w:t xml:space="preserve">Artículo 128. </w:t>
      </w:r>
      <w:r>
        <w:rPr>
          <w:rFonts w:ascii="Arial" w:hAnsi="Arial" w:cs="Arial"/>
          <w:i/>
          <w:szCs w:val="24"/>
        </w:rPr>
        <w:t>Se considera información confidencial l</w:t>
      </w:r>
      <w:r w:rsidRPr="00F723D3">
        <w:rPr>
          <w:rFonts w:ascii="Arial" w:hAnsi="Arial" w:cs="Arial"/>
          <w:i/>
          <w:szCs w:val="24"/>
        </w:rPr>
        <w:t>a que contiene datos personales con</w:t>
      </w:r>
      <w:r>
        <w:rPr>
          <w:rFonts w:ascii="Arial" w:hAnsi="Arial" w:cs="Arial"/>
          <w:i/>
          <w:szCs w:val="24"/>
        </w:rPr>
        <w:t xml:space="preserve">cernientes a una persona </w:t>
      </w:r>
      <w:r w:rsidRPr="00F723D3">
        <w:rPr>
          <w:rFonts w:ascii="Arial" w:hAnsi="Arial" w:cs="Arial"/>
          <w:i/>
          <w:szCs w:val="24"/>
        </w:rPr>
        <w:t>identificada o identificable.</w:t>
      </w:r>
    </w:p>
    <w:p w:rsidR="008A4A77" w:rsidRDefault="008A4A77" w:rsidP="00384534">
      <w:pPr>
        <w:tabs>
          <w:tab w:val="left" w:pos="567"/>
        </w:tabs>
        <w:spacing w:after="0" w:line="276" w:lineRule="auto"/>
        <w:ind w:right="333"/>
        <w:jc w:val="both"/>
        <w:rPr>
          <w:rFonts w:ascii="Arial" w:hAnsi="Arial" w:cs="Arial"/>
          <w:i/>
          <w:szCs w:val="24"/>
        </w:rPr>
      </w:pPr>
      <w:r>
        <w:rPr>
          <w:rFonts w:ascii="Arial" w:hAnsi="Arial" w:cs="Arial"/>
          <w:b/>
          <w:i/>
          <w:szCs w:val="24"/>
        </w:rPr>
        <w:t xml:space="preserve">Artículo 3. </w:t>
      </w:r>
      <w:r>
        <w:rPr>
          <w:rFonts w:ascii="Arial" w:hAnsi="Arial" w:cs="Arial"/>
          <w:i/>
          <w:szCs w:val="24"/>
        </w:rPr>
        <w:t>El Estado garantizará el derecho a la protección de datos personales y deberá velar porque los sujetos obligados no incurran en conductas que puedan afectar dicha protección arbitrariamente.</w:t>
      </w:r>
    </w:p>
    <w:p w:rsidR="00612826" w:rsidRDefault="008A4A77" w:rsidP="00384534">
      <w:pPr>
        <w:tabs>
          <w:tab w:val="left" w:pos="567"/>
        </w:tabs>
        <w:spacing w:after="0" w:line="276" w:lineRule="auto"/>
        <w:ind w:right="335"/>
        <w:jc w:val="both"/>
        <w:rPr>
          <w:rFonts w:ascii="Arial" w:hAnsi="Arial" w:cs="Arial"/>
          <w:i/>
          <w:szCs w:val="24"/>
        </w:rPr>
      </w:pPr>
      <w:r>
        <w:rPr>
          <w:rFonts w:ascii="Arial" w:hAnsi="Arial" w:cs="Arial"/>
          <w:b/>
          <w:i/>
          <w:szCs w:val="24"/>
        </w:rPr>
        <w:t xml:space="preserve">Trigésimo octavo: </w:t>
      </w:r>
      <w:r>
        <w:rPr>
          <w:rFonts w:ascii="Arial" w:hAnsi="Arial" w:cs="Arial"/>
          <w:i/>
          <w:szCs w:val="24"/>
        </w:rPr>
        <w:t xml:space="preserve">Se considera información confidencial: </w:t>
      </w:r>
    </w:p>
    <w:p w:rsidR="008A4A77" w:rsidRDefault="008A4A77" w:rsidP="00384534">
      <w:pPr>
        <w:tabs>
          <w:tab w:val="left" w:pos="567"/>
        </w:tabs>
        <w:spacing w:after="200" w:line="276" w:lineRule="auto"/>
        <w:ind w:right="335"/>
        <w:jc w:val="both"/>
        <w:rPr>
          <w:rFonts w:ascii="Arial" w:hAnsi="Arial" w:cs="Arial"/>
          <w:i/>
          <w:szCs w:val="24"/>
        </w:rPr>
      </w:pPr>
      <w:r w:rsidRPr="00786976">
        <w:rPr>
          <w:rFonts w:ascii="Arial" w:hAnsi="Arial" w:cs="Arial"/>
          <w:b/>
          <w:i/>
          <w:szCs w:val="24"/>
        </w:rPr>
        <w:t>I.</w:t>
      </w:r>
      <w:r>
        <w:rPr>
          <w:rFonts w:ascii="Arial" w:hAnsi="Arial" w:cs="Arial"/>
          <w:i/>
          <w:szCs w:val="24"/>
        </w:rPr>
        <w:t xml:space="preserve">  </w:t>
      </w:r>
      <w:r w:rsidRPr="00786976">
        <w:rPr>
          <w:rFonts w:ascii="Arial" w:hAnsi="Arial" w:cs="Arial"/>
          <w:i/>
          <w:szCs w:val="24"/>
        </w:rPr>
        <w:t>Los datos personales en los términos de la norma aplicable;”</w:t>
      </w:r>
    </w:p>
    <w:p w:rsidR="00047D3D" w:rsidRDefault="00047D3D" w:rsidP="00384534">
      <w:pPr>
        <w:spacing w:after="200" w:line="276" w:lineRule="auto"/>
        <w:jc w:val="both"/>
        <w:rPr>
          <w:rFonts w:ascii="Arial" w:hAnsi="Arial" w:cs="Arial"/>
          <w:sz w:val="24"/>
          <w:szCs w:val="24"/>
        </w:rPr>
      </w:pPr>
      <w:r w:rsidRPr="00930066">
        <w:rPr>
          <w:rFonts w:ascii="Arial" w:hAnsi="Arial" w:cs="Arial"/>
          <w:sz w:val="24"/>
          <w:szCs w:val="24"/>
        </w:rPr>
        <w:t xml:space="preserve">Por lo anteriormente expuesto </w:t>
      </w:r>
      <w:r>
        <w:rPr>
          <w:rFonts w:ascii="Arial" w:hAnsi="Arial" w:cs="Arial"/>
          <w:sz w:val="24"/>
          <w:szCs w:val="24"/>
        </w:rPr>
        <w:t>este Comité de Transparencia de la Secretaría de Educación y Deporte</w:t>
      </w:r>
      <w:r w:rsidRPr="00930066">
        <w:rPr>
          <w:rFonts w:ascii="Arial" w:hAnsi="Arial" w:cs="Arial"/>
          <w:sz w:val="24"/>
          <w:szCs w:val="24"/>
        </w:rPr>
        <w:t xml:space="preserve">: </w:t>
      </w:r>
    </w:p>
    <w:p w:rsidR="00047D3D" w:rsidRPr="00A10146" w:rsidRDefault="00047D3D" w:rsidP="00384534">
      <w:pPr>
        <w:spacing w:after="200" w:line="276" w:lineRule="auto"/>
        <w:jc w:val="both"/>
        <w:rPr>
          <w:rFonts w:ascii="Arial" w:hAnsi="Arial" w:cs="Arial"/>
          <w:b/>
          <w:sz w:val="24"/>
          <w:szCs w:val="24"/>
        </w:rPr>
      </w:pPr>
      <w:r w:rsidRPr="00A10146">
        <w:rPr>
          <w:rFonts w:ascii="Arial" w:hAnsi="Arial" w:cs="Arial"/>
          <w:b/>
          <w:sz w:val="24"/>
          <w:szCs w:val="24"/>
        </w:rPr>
        <w:t xml:space="preserve">- - - - - </w:t>
      </w:r>
      <w:r>
        <w:rPr>
          <w:rFonts w:ascii="Arial" w:hAnsi="Arial" w:cs="Arial"/>
          <w:b/>
          <w:sz w:val="24"/>
          <w:szCs w:val="24"/>
        </w:rPr>
        <w:t xml:space="preserve">- - - - - - - - - - - - - - - - - - - </w:t>
      </w:r>
      <w:r w:rsidRPr="00A10146">
        <w:rPr>
          <w:rFonts w:ascii="Arial" w:hAnsi="Arial" w:cs="Arial"/>
          <w:b/>
          <w:sz w:val="24"/>
          <w:szCs w:val="24"/>
        </w:rPr>
        <w:t>R E S U E L V E</w:t>
      </w:r>
      <w:r>
        <w:rPr>
          <w:rFonts w:ascii="Arial" w:hAnsi="Arial" w:cs="Arial"/>
          <w:b/>
          <w:sz w:val="24"/>
          <w:szCs w:val="24"/>
        </w:rPr>
        <w:t>- - - - - - - - - - - - - - - - - - - - - - - - -</w:t>
      </w:r>
    </w:p>
    <w:p w:rsidR="00047D3D" w:rsidRDefault="00047D3D" w:rsidP="00384534">
      <w:pPr>
        <w:spacing w:after="0" w:line="276" w:lineRule="auto"/>
        <w:jc w:val="both"/>
        <w:rPr>
          <w:rFonts w:ascii="Arial" w:hAnsi="Arial" w:cs="Arial"/>
          <w:sz w:val="24"/>
          <w:szCs w:val="24"/>
        </w:rPr>
      </w:pPr>
      <w:r w:rsidRPr="00930066">
        <w:rPr>
          <w:rFonts w:ascii="Arial" w:hAnsi="Arial" w:cs="Arial"/>
          <w:b/>
          <w:sz w:val="24"/>
          <w:szCs w:val="24"/>
        </w:rPr>
        <w:t>PRIMERO.-</w:t>
      </w:r>
      <w:r w:rsidRPr="00930066">
        <w:rPr>
          <w:rFonts w:ascii="Arial" w:hAnsi="Arial" w:cs="Arial"/>
          <w:sz w:val="24"/>
          <w:szCs w:val="24"/>
        </w:rPr>
        <w:t xml:space="preserve"> </w:t>
      </w:r>
      <w:r>
        <w:rPr>
          <w:rFonts w:ascii="Arial" w:hAnsi="Arial" w:cs="Arial"/>
          <w:sz w:val="24"/>
          <w:szCs w:val="24"/>
        </w:rPr>
        <w:t xml:space="preserve">Con fundamento en los artículos </w:t>
      </w:r>
      <w:r w:rsidR="002865AE">
        <w:rPr>
          <w:rFonts w:ascii="Arial" w:hAnsi="Arial" w:cs="Arial"/>
          <w:sz w:val="24"/>
          <w:szCs w:val="24"/>
        </w:rPr>
        <w:t xml:space="preserve"> </w:t>
      </w:r>
      <w:r w:rsidRPr="00116C98">
        <w:rPr>
          <w:rFonts w:ascii="Arial" w:hAnsi="Arial" w:cs="Arial"/>
          <w:sz w:val="24"/>
          <w:szCs w:val="24"/>
        </w:rPr>
        <w:t>6</w:t>
      </w:r>
      <w:r>
        <w:rPr>
          <w:rFonts w:ascii="Arial" w:hAnsi="Arial" w:cs="Arial"/>
          <w:sz w:val="24"/>
          <w:szCs w:val="24"/>
        </w:rPr>
        <w:t>0</w:t>
      </w:r>
      <w:r w:rsidRPr="00930066">
        <w:rPr>
          <w:rFonts w:ascii="Arial" w:hAnsi="Arial" w:cs="Arial"/>
          <w:sz w:val="24"/>
          <w:szCs w:val="24"/>
        </w:rPr>
        <w:t xml:space="preserve"> </w:t>
      </w:r>
      <w:r w:rsidR="002865AE">
        <w:rPr>
          <w:rFonts w:ascii="Arial" w:hAnsi="Arial" w:cs="Arial"/>
          <w:sz w:val="24"/>
          <w:szCs w:val="24"/>
        </w:rPr>
        <w:t xml:space="preserve">y 122 </w:t>
      </w:r>
      <w:r w:rsidRPr="00930066">
        <w:rPr>
          <w:rFonts w:ascii="Arial" w:hAnsi="Arial" w:cs="Arial"/>
          <w:sz w:val="24"/>
          <w:szCs w:val="24"/>
        </w:rPr>
        <w:t>de la Ley de Transparencia y Acceso a la Información Pública del Estado</w:t>
      </w:r>
      <w:r>
        <w:rPr>
          <w:rFonts w:ascii="Arial" w:hAnsi="Arial" w:cs="Arial"/>
          <w:sz w:val="24"/>
          <w:szCs w:val="24"/>
        </w:rPr>
        <w:t xml:space="preserve"> de Chihuahua, </w:t>
      </w:r>
      <w:r w:rsidRPr="00930066">
        <w:rPr>
          <w:rFonts w:ascii="Arial" w:hAnsi="Arial" w:cs="Arial"/>
          <w:sz w:val="24"/>
          <w:szCs w:val="24"/>
        </w:rPr>
        <w:t xml:space="preserve"> </w:t>
      </w:r>
      <w:r>
        <w:rPr>
          <w:rFonts w:ascii="Arial" w:hAnsi="Arial" w:cs="Arial"/>
          <w:sz w:val="24"/>
          <w:szCs w:val="24"/>
        </w:rPr>
        <w:t xml:space="preserve">se </w:t>
      </w:r>
      <w:r w:rsidRPr="00B21D5C">
        <w:rPr>
          <w:rFonts w:ascii="Arial" w:hAnsi="Arial" w:cs="Arial"/>
          <w:b/>
          <w:sz w:val="24"/>
          <w:szCs w:val="24"/>
        </w:rPr>
        <w:t xml:space="preserve">CONFIRMA </w:t>
      </w:r>
      <w:r w:rsidRPr="00B21D5C">
        <w:rPr>
          <w:rFonts w:ascii="Arial" w:hAnsi="Arial" w:cs="Arial"/>
          <w:sz w:val="24"/>
          <w:szCs w:val="24"/>
        </w:rPr>
        <w:t xml:space="preserve">la </w:t>
      </w:r>
      <w:r>
        <w:rPr>
          <w:rFonts w:ascii="Arial" w:hAnsi="Arial" w:cs="Arial"/>
          <w:sz w:val="24"/>
          <w:szCs w:val="24"/>
        </w:rPr>
        <w:t xml:space="preserve">clasificación de información </w:t>
      </w:r>
      <w:r w:rsidR="00CC5A46">
        <w:rPr>
          <w:rFonts w:ascii="Arial" w:hAnsi="Arial" w:cs="Arial"/>
          <w:sz w:val="24"/>
          <w:szCs w:val="24"/>
        </w:rPr>
        <w:t>para versión pública</w:t>
      </w:r>
      <w:r>
        <w:rPr>
          <w:rFonts w:ascii="Arial" w:hAnsi="Arial" w:cs="Arial"/>
          <w:sz w:val="24"/>
          <w:szCs w:val="24"/>
        </w:rPr>
        <w:t xml:space="preserve"> a que se refiere la solicitud folio </w:t>
      </w:r>
      <w:r w:rsidRPr="00047D3D">
        <w:rPr>
          <w:rFonts w:ascii="Arial" w:hAnsi="Arial" w:cs="Arial"/>
          <w:b/>
          <w:sz w:val="24"/>
          <w:szCs w:val="24"/>
        </w:rPr>
        <w:t>080142322000027</w:t>
      </w:r>
      <w:r>
        <w:rPr>
          <w:rFonts w:ascii="Arial" w:hAnsi="Arial" w:cs="Arial"/>
          <w:b/>
          <w:sz w:val="24"/>
          <w:szCs w:val="24"/>
        </w:rPr>
        <w:t>,</w:t>
      </w:r>
      <w:r>
        <w:rPr>
          <w:rFonts w:ascii="Arial" w:hAnsi="Arial" w:cs="Arial"/>
          <w:sz w:val="24"/>
          <w:szCs w:val="24"/>
        </w:rPr>
        <w:t xml:space="preserve"> de conformidad con los </w:t>
      </w:r>
      <w:r w:rsidRPr="00930066">
        <w:rPr>
          <w:rFonts w:ascii="Arial" w:hAnsi="Arial" w:cs="Arial"/>
          <w:sz w:val="24"/>
          <w:szCs w:val="24"/>
        </w:rPr>
        <w:t>motivos, razones y fundamento legal, señalados con anterioridad.</w:t>
      </w:r>
    </w:p>
    <w:p w:rsidR="007810E2" w:rsidRPr="00930066" w:rsidRDefault="007810E2" w:rsidP="00384534">
      <w:pPr>
        <w:spacing w:after="0" w:line="276" w:lineRule="auto"/>
        <w:jc w:val="both"/>
        <w:rPr>
          <w:rFonts w:ascii="Arial" w:hAnsi="Arial" w:cs="Arial"/>
          <w:sz w:val="24"/>
          <w:szCs w:val="24"/>
        </w:rPr>
      </w:pPr>
    </w:p>
    <w:p w:rsidR="00047D3D" w:rsidRDefault="00047D3D" w:rsidP="00384534">
      <w:pPr>
        <w:spacing w:after="0" w:line="276" w:lineRule="auto"/>
        <w:jc w:val="both"/>
        <w:rPr>
          <w:rFonts w:ascii="Arial" w:hAnsi="Arial" w:cs="Arial"/>
          <w:sz w:val="24"/>
          <w:szCs w:val="24"/>
        </w:rPr>
      </w:pPr>
      <w:r w:rsidRPr="00930066">
        <w:rPr>
          <w:rFonts w:ascii="Arial" w:hAnsi="Arial" w:cs="Arial"/>
          <w:b/>
          <w:sz w:val="24"/>
          <w:szCs w:val="24"/>
        </w:rPr>
        <w:t>SEGUNDO.-</w:t>
      </w:r>
      <w:r w:rsidRPr="00930066">
        <w:rPr>
          <w:rFonts w:ascii="Arial" w:hAnsi="Arial" w:cs="Arial"/>
          <w:sz w:val="24"/>
          <w:szCs w:val="24"/>
        </w:rPr>
        <w:t xml:space="preserve"> </w:t>
      </w:r>
      <w:r>
        <w:rPr>
          <w:rFonts w:ascii="Arial" w:hAnsi="Arial" w:cs="Arial"/>
          <w:sz w:val="24"/>
          <w:szCs w:val="24"/>
        </w:rPr>
        <w:t xml:space="preserve">Con fundamento en el artículo 38 fracciones II y VI de la </w:t>
      </w:r>
      <w:r w:rsidRPr="00930066">
        <w:rPr>
          <w:rFonts w:ascii="Arial" w:hAnsi="Arial" w:cs="Arial"/>
          <w:sz w:val="24"/>
          <w:szCs w:val="24"/>
        </w:rPr>
        <w:t>Ley de Transparencia y Acceso a la Información Pública del Estado</w:t>
      </w:r>
      <w:r>
        <w:rPr>
          <w:rFonts w:ascii="Arial" w:hAnsi="Arial" w:cs="Arial"/>
          <w:sz w:val="24"/>
          <w:szCs w:val="24"/>
        </w:rPr>
        <w:t xml:space="preserve">, remítase esta Acta a la Unidad de Transparencia, a fin de que lo haga del conocimiento del solicitante. </w:t>
      </w:r>
    </w:p>
    <w:p w:rsidR="00047D3D" w:rsidRPr="00930066" w:rsidRDefault="00047D3D" w:rsidP="00384534">
      <w:pPr>
        <w:spacing w:after="200" w:line="276" w:lineRule="auto"/>
        <w:jc w:val="both"/>
        <w:rPr>
          <w:rFonts w:ascii="Arial" w:hAnsi="Arial" w:cs="Arial"/>
          <w:sz w:val="24"/>
          <w:szCs w:val="24"/>
        </w:rPr>
      </w:pPr>
      <w:r>
        <w:rPr>
          <w:rFonts w:ascii="Arial" w:hAnsi="Arial" w:cs="Arial"/>
          <w:sz w:val="24"/>
          <w:szCs w:val="24"/>
        </w:rPr>
        <w:t>Así lo acord</w:t>
      </w:r>
      <w:r w:rsidRPr="00930066">
        <w:rPr>
          <w:rFonts w:ascii="Arial" w:hAnsi="Arial" w:cs="Arial"/>
          <w:sz w:val="24"/>
          <w:szCs w:val="24"/>
        </w:rPr>
        <w:t xml:space="preserve">ó y firma el Comité de Transparencia de la Secretaría de Educación y Deporte del Gobierno del Estado, a los </w:t>
      </w:r>
      <w:r w:rsidR="005B39AB">
        <w:rPr>
          <w:rFonts w:ascii="Arial" w:hAnsi="Arial" w:cs="Arial"/>
          <w:sz w:val="24"/>
          <w:szCs w:val="24"/>
        </w:rPr>
        <w:t>diez</w:t>
      </w:r>
      <w:r>
        <w:rPr>
          <w:rFonts w:ascii="Arial" w:hAnsi="Arial" w:cs="Arial"/>
          <w:sz w:val="24"/>
          <w:szCs w:val="24"/>
        </w:rPr>
        <w:t xml:space="preserve"> días del mes de</w:t>
      </w:r>
      <w:r w:rsidR="005B39AB">
        <w:rPr>
          <w:rFonts w:ascii="Arial" w:hAnsi="Arial" w:cs="Arial"/>
          <w:sz w:val="24"/>
          <w:szCs w:val="24"/>
        </w:rPr>
        <w:t xml:space="preserve"> febrero</w:t>
      </w:r>
      <w:r>
        <w:rPr>
          <w:rFonts w:ascii="Arial" w:hAnsi="Arial" w:cs="Arial"/>
          <w:sz w:val="24"/>
          <w:szCs w:val="24"/>
        </w:rPr>
        <w:t xml:space="preserve"> </w:t>
      </w:r>
      <w:r w:rsidRPr="00930066">
        <w:rPr>
          <w:rFonts w:ascii="Arial" w:hAnsi="Arial" w:cs="Arial"/>
          <w:sz w:val="24"/>
          <w:szCs w:val="24"/>
        </w:rPr>
        <w:t xml:space="preserve">de dos mil </w:t>
      </w:r>
      <w:r w:rsidR="007810E2" w:rsidRPr="00930066">
        <w:rPr>
          <w:rFonts w:ascii="Arial" w:hAnsi="Arial" w:cs="Arial"/>
          <w:sz w:val="24"/>
          <w:szCs w:val="24"/>
        </w:rPr>
        <w:t>veint</w:t>
      </w:r>
      <w:r w:rsidR="007810E2">
        <w:rPr>
          <w:rFonts w:ascii="Arial" w:hAnsi="Arial" w:cs="Arial"/>
          <w:sz w:val="24"/>
          <w:szCs w:val="24"/>
        </w:rPr>
        <w:t>idós</w:t>
      </w:r>
      <w:r w:rsidRPr="00930066">
        <w:rPr>
          <w:rFonts w:ascii="Arial" w:hAnsi="Arial" w:cs="Arial"/>
          <w:sz w:val="24"/>
          <w:szCs w:val="24"/>
        </w:rPr>
        <w:t>.</w:t>
      </w:r>
    </w:p>
    <w:p w:rsidR="007810E2" w:rsidRDefault="007810E2" w:rsidP="00384534">
      <w:pPr>
        <w:spacing w:after="200" w:line="276" w:lineRule="auto"/>
        <w:jc w:val="both"/>
        <w:rPr>
          <w:rFonts w:ascii="Arial" w:hAnsi="Arial" w:cs="Arial"/>
          <w:sz w:val="24"/>
          <w:szCs w:val="24"/>
        </w:rPr>
      </w:pPr>
    </w:p>
    <w:p w:rsidR="0058045D" w:rsidRDefault="0058045D" w:rsidP="00384534">
      <w:pPr>
        <w:spacing w:after="200" w:line="276" w:lineRule="auto"/>
        <w:jc w:val="both"/>
        <w:rPr>
          <w:rFonts w:ascii="Arial" w:hAnsi="Arial" w:cs="Arial"/>
          <w:sz w:val="24"/>
          <w:szCs w:val="24"/>
        </w:rPr>
      </w:pPr>
    </w:p>
    <w:p w:rsidR="00CC5A46" w:rsidRDefault="00CC5A46" w:rsidP="00384534">
      <w:pPr>
        <w:spacing w:after="200" w:line="276" w:lineRule="auto"/>
        <w:jc w:val="both"/>
        <w:rPr>
          <w:rFonts w:ascii="Arial" w:hAnsi="Arial" w:cs="Arial"/>
          <w:sz w:val="24"/>
          <w:szCs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0E56FC" w:rsidRPr="00930066" w:rsidTr="001F3296">
        <w:tc>
          <w:tcPr>
            <w:tcW w:w="4419" w:type="dxa"/>
          </w:tcPr>
          <w:p w:rsidR="00887A60" w:rsidRPr="00887A60" w:rsidRDefault="00887A60" w:rsidP="00384534">
            <w:pPr>
              <w:spacing w:line="276" w:lineRule="auto"/>
              <w:rPr>
                <w:rFonts w:ascii="Arial" w:hAnsi="Arial" w:cs="Arial"/>
                <w:b/>
              </w:rPr>
            </w:pPr>
            <w:r w:rsidRPr="00887A60">
              <w:rPr>
                <w:rFonts w:ascii="Arial" w:hAnsi="Arial" w:cs="Arial"/>
                <w:b/>
              </w:rPr>
              <w:t>LIC. FERNANDO HOLGUÍN CARDENAS</w:t>
            </w:r>
          </w:p>
          <w:p w:rsidR="000E56FC" w:rsidRPr="00887A60" w:rsidRDefault="00CC5A46" w:rsidP="00384534">
            <w:pPr>
              <w:spacing w:line="276" w:lineRule="auto"/>
              <w:rPr>
                <w:rFonts w:ascii="Arial" w:hAnsi="Arial" w:cs="Arial"/>
                <w:b/>
              </w:rPr>
            </w:pPr>
            <w:r>
              <w:rPr>
                <w:rFonts w:ascii="Arial" w:hAnsi="Arial" w:cs="Arial"/>
                <w:b/>
              </w:rPr>
              <w:t xml:space="preserve">                    </w:t>
            </w:r>
            <w:r w:rsidR="000E56FC" w:rsidRPr="00887A60">
              <w:rPr>
                <w:rFonts w:ascii="Arial" w:hAnsi="Arial" w:cs="Arial"/>
                <w:b/>
              </w:rPr>
              <w:t xml:space="preserve">PRESIDENTE </w:t>
            </w:r>
          </w:p>
          <w:p w:rsidR="000E56FC" w:rsidRDefault="000E56FC" w:rsidP="00384534">
            <w:pPr>
              <w:spacing w:line="276" w:lineRule="auto"/>
              <w:jc w:val="center"/>
              <w:rPr>
                <w:rFonts w:ascii="Arial" w:hAnsi="Arial" w:cs="Arial"/>
              </w:rPr>
            </w:pPr>
          </w:p>
          <w:p w:rsidR="000E56FC" w:rsidRDefault="000E56FC" w:rsidP="00384534">
            <w:pPr>
              <w:spacing w:line="276" w:lineRule="auto"/>
              <w:jc w:val="center"/>
              <w:rPr>
                <w:rFonts w:ascii="Arial" w:hAnsi="Arial" w:cs="Arial"/>
              </w:rPr>
            </w:pPr>
          </w:p>
          <w:p w:rsidR="00CC5A46" w:rsidRDefault="00CC5A46" w:rsidP="00384534">
            <w:pPr>
              <w:spacing w:line="276" w:lineRule="auto"/>
              <w:jc w:val="center"/>
              <w:rPr>
                <w:rFonts w:ascii="Arial" w:hAnsi="Arial" w:cs="Arial"/>
              </w:rPr>
            </w:pPr>
          </w:p>
          <w:p w:rsidR="00CC5A46" w:rsidRDefault="00CC5A46" w:rsidP="00384534">
            <w:pPr>
              <w:spacing w:line="276" w:lineRule="auto"/>
              <w:jc w:val="center"/>
              <w:rPr>
                <w:rFonts w:ascii="Arial" w:hAnsi="Arial" w:cs="Arial"/>
              </w:rPr>
            </w:pPr>
          </w:p>
          <w:p w:rsidR="0058045D" w:rsidRDefault="0058045D" w:rsidP="00384534">
            <w:pPr>
              <w:spacing w:line="276" w:lineRule="auto"/>
              <w:jc w:val="center"/>
              <w:rPr>
                <w:rFonts w:ascii="Arial" w:hAnsi="Arial" w:cs="Arial"/>
              </w:rPr>
            </w:pPr>
            <w:bookmarkStart w:id="0" w:name="_GoBack"/>
            <w:bookmarkEnd w:id="0"/>
          </w:p>
          <w:p w:rsidR="000E56FC" w:rsidRPr="00930066" w:rsidRDefault="000E56FC" w:rsidP="00384534">
            <w:pPr>
              <w:spacing w:line="276" w:lineRule="auto"/>
              <w:jc w:val="center"/>
              <w:rPr>
                <w:rFonts w:ascii="Arial" w:hAnsi="Arial" w:cs="Arial"/>
              </w:rPr>
            </w:pPr>
          </w:p>
        </w:tc>
        <w:tc>
          <w:tcPr>
            <w:tcW w:w="4419" w:type="dxa"/>
          </w:tcPr>
          <w:p w:rsidR="000E56FC" w:rsidRPr="00887A60" w:rsidRDefault="000E56FC" w:rsidP="00384534">
            <w:pPr>
              <w:spacing w:line="276" w:lineRule="auto"/>
              <w:jc w:val="center"/>
              <w:rPr>
                <w:rFonts w:ascii="Arial" w:hAnsi="Arial" w:cs="Arial"/>
                <w:b/>
              </w:rPr>
            </w:pPr>
            <w:r w:rsidRPr="00887A60">
              <w:rPr>
                <w:rFonts w:ascii="Arial" w:hAnsi="Arial" w:cs="Arial"/>
                <w:b/>
              </w:rPr>
              <w:t>DR. JUA</w:t>
            </w:r>
            <w:r w:rsidR="004360FA" w:rsidRPr="00887A60">
              <w:rPr>
                <w:rFonts w:ascii="Arial" w:hAnsi="Arial" w:cs="Arial"/>
                <w:b/>
              </w:rPr>
              <w:t>N</w:t>
            </w:r>
            <w:r w:rsidRPr="00887A60">
              <w:rPr>
                <w:rFonts w:ascii="Arial" w:hAnsi="Arial" w:cs="Arial"/>
                <w:b/>
              </w:rPr>
              <w:t xml:space="preserve"> MIGUEL ORTA VÉLEZ  </w:t>
            </w:r>
          </w:p>
          <w:p w:rsidR="000E56FC" w:rsidRPr="00CA3BB7" w:rsidRDefault="000E56FC" w:rsidP="00384534">
            <w:pPr>
              <w:spacing w:line="276" w:lineRule="auto"/>
              <w:jc w:val="center"/>
              <w:rPr>
                <w:rFonts w:ascii="Arial" w:hAnsi="Arial" w:cs="Arial"/>
                <w:b/>
                <w:sz w:val="24"/>
                <w:szCs w:val="24"/>
              </w:rPr>
            </w:pPr>
            <w:r w:rsidRPr="00887A60">
              <w:rPr>
                <w:rFonts w:ascii="Arial" w:hAnsi="Arial" w:cs="Arial"/>
                <w:b/>
              </w:rPr>
              <w:t>SECRETARIO</w:t>
            </w:r>
            <w:r w:rsidRPr="00930066">
              <w:rPr>
                <w:rFonts w:ascii="Arial" w:hAnsi="Arial" w:cs="Arial"/>
                <w:b/>
                <w:sz w:val="24"/>
                <w:szCs w:val="24"/>
              </w:rPr>
              <w:t xml:space="preserve"> </w:t>
            </w:r>
          </w:p>
        </w:tc>
      </w:tr>
    </w:tbl>
    <w:p w:rsidR="000E56FC" w:rsidRPr="00887A60" w:rsidRDefault="00CC5A46" w:rsidP="00384534">
      <w:pPr>
        <w:spacing w:after="0" w:line="276" w:lineRule="auto"/>
        <w:jc w:val="center"/>
        <w:rPr>
          <w:rFonts w:ascii="Arial" w:hAnsi="Arial" w:cs="Arial"/>
          <w:b/>
        </w:rPr>
      </w:pPr>
      <w:r>
        <w:rPr>
          <w:rFonts w:ascii="Arial" w:hAnsi="Arial" w:cs="Arial"/>
          <w:b/>
        </w:rPr>
        <w:t>M.D.</w:t>
      </w:r>
      <w:r w:rsidR="000E56FC" w:rsidRPr="00887A60">
        <w:rPr>
          <w:rFonts w:ascii="Arial" w:hAnsi="Arial" w:cs="Arial"/>
          <w:b/>
        </w:rPr>
        <w:t xml:space="preserve"> JOSÉ ACOSTA MORALES </w:t>
      </w:r>
    </w:p>
    <w:p w:rsidR="00AD4AAF" w:rsidRDefault="000E56FC" w:rsidP="007810E2">
      <w:pPr>
        <w:spacing w:after="0" w:line="276" w:lineRule="auto"/>
        <w:jc w:val="center"/>
      </w:pPr>
      <w:r w:rsidRPr="00887A60">
        <w:rPr>
          <w:rFonts w:ascii="Arial" w:hAnsi="Arial" w:cs="Arial"/>
          <w:b/>
        </w:rPr>
        <w:t xml:space="preserve">VOCAL </w:t>
      </w:r>
    </w:p>
    <w:sectPr w:rsidR="00AD4AA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85" w:rsidRDefault="002C2385" w:rsidP="007810E2">
      <w:pPr>
        <w:spacing w:after="0" w:line="240" w:lineRule="auto"/>
      </w:pPr>
      <w:r>
        <w:separator/>
      </w:r>
    </w:p>
  </w:endnote>
  <w:endnote w:type="continuationSeparator" w:id="0">
    <w:p w:rsidR="002C2385" w:rsidRDefault="002C2385" w:rsidP="0078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venir Next">
    <w:altName w:val="Times New Roman"/>
    <w:panose1 w:val="00000000000000000000"/>
    <w:charset w:val="00"/>
    <w:family w:val="roman"/>
    <w:notTrueType/>
    <w:pitch w:val="default"/>
  </w:font>
  <w:font w:name="AvenirNext LT Pro Regular">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D" w:rsidRDefault="0058045D" w:rsidP="0058045D">
    <w:pPr>
      <w:pStyle w:val="Piedepgina"/>
      <w:ind w:left="3261" w:right="-284"/>
      <w:jc w:val="center"/>
      <w:rPr>
        <w:rFonts w:ascii="Avenir Next" w:hAnsi="Avenir Next" w:cs="Arial"/>
        <w:b/>
        <w:i/>
        <w:sz w:val="14"/>
        <w:szCs w:val="14"/>
        <w:lang w:val="es-ES"/>
      </w:rPr>
    </w:pPr>
  </w:p>
  <w:p w:rsidR="0058045D" w:rsidRDefault="0058045D" w:rsidP="0058045D">
    <w:pPr>
      <w:pStyle w:val="Piedepgina"/>
      <w:ind w:left="3261" w:right="-284"/>
      <w:jc w:val="center"/>
      <w:rPr>
        <w:rFonts w:ascii="Avenir Next" w:hAnsi="Avenir Next" w:cs="Arial"/>
        <w:b/>
        <w:i/>
        <w:sz w:val="14"/>
        <w:szCs w:val="14"/>
        <w:lang w:val="es-ES"/>
      </w:rPr>
    </w:pPr>
  </w:p>
  <w:p w:rsidR="0058045D" w:rsidRDefault="0058045D" w:rsidP="0058045D">
    <w:pPr>
      <w:pStyle w:val="Piedepgina"/>
      <w:ind w:left="3261" w:right="-284"/>
      <w:jc w:val="center"/>
      <w:rPr>
        <w:rFonts w:ascii="Avenir Next" w:hAnsi="Avenir Next" w:cs="Arial"/>
        <w:b/>
        <w:i/>
        <w:sz w:val="14"/>
        <w:szCs w:val="14"/>
        <w:lang w:val="es-ES"/>
      </w:rPr>
    </w:pPr>
  </w:p>
  <w:p w:rsidR="0058045D" w:rsidRPr="00F90C9E" w:rsidRDefault="0058045D" w:rsidP="0058045D">
    <w:pPr>
      <w:pStyle w:val="Piedepgina"/>
      <w:ind w:left="3261" w:right="-284"/>
      <w:jc w:val="center"/>
      <w:rPr>
        <w:rFonts w:ascii="Avenir Next" w:hAnsi="Avenir Next" w:cs="Arial"/>
        <w:b/>
        <w:i/>
        <w:sz w:val="14"/>
        <w:szCs w:val="14"/>
        <w:lang w:val="es-ES"/>
      </w:rPr>
    </w:pPr>
    <w:r>
      <w:rPr>
        <w:rFonts w:ascii="Avenir Next" w:hAnsi="Avenir Next" w:cs="Arial"/>
        <w:b/>
        <w:i/>
        <w:sz w:val="14"/>
        <w:szCs w:val="14"/>
        <w:lang w:val="es-ES"/>
      </w:rPr>
      <w:t>2022</w:t>
    </w:r>
    <w:r w:rsidRPr="00F90C9E">
      <w:rPr>
        <w:rFonts w:ascii="Avenir Next" w:hAnsi="Avenir Next" w:cs="Arial"/>
        <w:b/>
        <w:i/>
        <w:sz w:val="14"/>
        <w:szCs w:val="14"/>
        <w:lang w:val="es-ES"/>
      </w:rPr>
      <w:t xml:space="preserve">, </w:t>
    </w:r>
    <w:r>
      <w:rPr>
        <w:rFonts w:ascii="Avenir Next" w:hAnsi="Avenir Next" w:cs="Arial"/>
        <w:b/>
        <w:i/>
        <w:sz w:val="14"/>
        <w:szCs w:val="14"/>
        <w:lang w:val="es-ES"/>
      </w:rPr>
      <w:t>Año del Centenario de la llegada dela Comunidad Menonita a Chihuahua”</w:t>
    </w:r>
  </w:p>
  <w:p w:rsidR="0058045D" w:rsidRPr="00F065A6" w:rsidRDefault="0058045D" w:rsidP="0058045D">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Edificio “Héroes de la Revolución”, </w:t>
    </w:r>
    <w:r>
      <w:rPr>
        <w:rFonts w:ascii="AvenirNext LT Pro Regular" w:hAnsi="AvenirNext LT Pro Regular" w:cs="Arial"/>
        <w:sz w:val="14"/>
        <w:szCs w:val="14"/>
        <w:lang w:val="es-ES"/>
      </w:rPr>
      <w:t>4°</w:t>
    </w:r>
    <w:r w:rsidRPr="00F065A6">
      <w:rPr>
        <w:rFonts w:ascii="AvenirNext LT Pro Regular" w:hAnsi="AvenirNext LT Pro Regular" w:cs="Arial"/>
        <w:sz w:val="14"/>
        <w:szCs w:val="14"/>
        <w:lang w:val="es-ES"/>
      </w:rPr>
      <w:t xml:space="preserve"> Piso, Av. Venustiano Carranza No. 803, Col. Obrera</w:t>
    </w:r>
  </w:p>
  <w:p w:rsidR="0058045D" w:rsidRPr="00F065A6" w:rsidRDefault="0058045D" w:rsidP="0058045D">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Chihuahua, </w:t>
    </w:r>
    <w:proofErr w:type="spellStart"/>
    <w:r w:rsidRPr="00F065A6">
      <w:rPr>
        <w:rFonts w:ascii="AvenirNext LT Pro Regular" w:hAnsi="AvenirNext LT Pro Regular" w:cs="Arial"/>
        <w:sz w:val="14"/>
        <w:szCs w:val="14"/>
        <w:lang w:val="es-ES"/>
      </w:rPr>
      <w:t>Chih</w:t>
    </w:r>
    <w:proofErr w:type="spellEnd"/>
    <w:r w:rsidRPr="00F065A6">
      <w:rPr>
        <w:rFonts w:ascii="AvenirNext LT Pro Regular" w:hAnsi="AvenirNext LT Pro Regular" w:cs="Arial"/>
        <w:sz w:val="14"/>
        <w:szCs w:val="14"/>
        <w:lang w:val="es-ES"/>
      </w:rPr>
      <w:t xml:space="preserve">. </w:t>
    </w:r>
  </w:p>
  <w:p w:rsidR="0058045D" w:rsidRPr="00F065A6" w:rsidRDefault="0058045D" w:rsidP="0058045D">
    <w:pPr>
      <w:pStyle w:val="Piedepgina"/>
      <w:ind w:left="3261" w:right="-284"/>
      <w:jc w:val="center"/>
      <w:rPr>
        <w:rFonts w:ascii="AvenirNext LT Pro Regular" w:hAnsi="AvenirNext LT Pro Regular"/>
        <w:sz w:val="14"/>
        <w:szCs w:val="14"/>
      </w:rPr>
    </w:pPr>
    <w:r w:rsidRPr="00F065A6">
      <w:rPr>
        <w:rFonts w:ascii="AvenirNext LT Pro Regular" w:hAnsi="AvenirNext LT Pro Regular" w:cs="Arial"/>
        <w:sz w:val="14"/>
        <w:szCs w:val="14"/>
        <w:lang w:val="es-ES"/>
      </w:rPr>
      <w:t>www.chihuahua.gob.mx</w:t>
    </w:r>
  </w:p>
  <w:p w:rsidR="007810E2" w:rsidRDefault="007810E2">
    <w:pPr>
      <w:pStyle w:val="Piedepgina"/>
    </w:pPr>
    <w:r>
      <w:rPr>
        <w:noProof/>
        <w:lang w:val="en-GB" w:eastAsia="en-GB"/>
      </w:rPr>
      <w:drawing>
        <wp:anchor distT="0" distB="0" distL="114300" distR="114300" simplePos="0" relativeHeight="251659264" behindDoc="1" locked="0" layoutInCell="1" allowOverlap="1" wp14:anchorId="0E7F5453" wp14:editId="45D2A2C2">
          <wp:simplePos x="0" y="0"/>
          <wp:positionH relativeFrom="page">
            <wp:posOffset>41910</wp:posOffset>
          </wp:positionH>
          <wp:positionV relativeFrom="bottomMargin">
            <wp:align>top</wp:align>
          </wp:positionV>
          <wp:extent cx="7936865" cy="1133475"/>
          <wp:effectExtent l="0" t="0" r="698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316" t="87272" r="-1"/>
                  <a:stretch/>
                </pic:blipFill>
                <pic:spPr bwMode="auto">
                  <a:xfrm>
                    <a:off x="0" y="0"/>
                    <a:ext cx="7936865"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85" w:rsidRDefault="002C2385" w:rsidP="007810E2">
      <w:pPr>
        <w:spacing w:after="0" w:line="240" w:lineRule="auto"/>
      </w:pPr>
      <w:r>
        <w:separator/>
      </w:r>
    </w:p>
  </w:footnote>
  <w:footnote w:type="continuationSeparator" w:id="0">
    <w:p w:rsidR="002C2385" w:rsidRDefault="002C2385" w:rsidP="00781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6157E"/>
    <w:multiLevelType w:val="hybridMultilevel"/>
    <w:tmpl w:val="26D28FAC"/>
    <w:lvl w:ilvl="0" w:tplc="043E360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7C441998"/>
    <w:multiLevelType w:val="hybridMultilevel"/>
    <w:tmpl w:val="36B0529C"/>
    <w:lvl w:ilvl="0" w:tplc="941202AC">
      <w:start w:val="1"/>
      <w:numFmt w:val="upperRoman"/>
      <w:lvlText w:val="%1."/>
      <w:lvlJc w:val="left"/>
      <w:pPr>
        <w:ind w:left="1004" w:hanging="72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79"/>
    <w:rsid w:val="00047D3D"/>
    <w:rsid w:val="000A652B"/>
    <w:rsid w:val="000E56FC"/>
    <w:rsid w:val="000F2F79"/>
    <w:rsid w:val="000F4C2A"/>
    <w:rsid w:val="00154E45"/>
    <w:rsid w:val="002865AE"/>
    <w:rsid w:val="002C2385"/>
    <w:rsid w:val="003328AA"/>
    <w:rsid w:val="00384534"/>
    <w:rsid w:val="003C5790"/>
    <w:rsid w:val="004360FA"/>
    <w:rsid w:val="00437ED0"/>
    <w:rsid w:val="00492F0C"/>
    <w:rsid w:val="004C2C85"/>
    <w:rsid w:val="0058045D"/>
    <w:rsid w:val="005B39AB"/>
    <w:rsid w:val="00612826"/>
    <w:rsid w:val="00612838"/>
    <w:rsid w:val="006E7817"/>
    <w:rsid w:val="006F1A2C"/>
    <w:rsid w:val="00774426"/>
    <w:rsid w:val="007810E2"/>
    <w:rsid w:val="007D5D0D"/>
    <w:rsid w:val="007E0B84"/>
    <w:rsid w:val="007F67B4"/>
    <w:rsid w:val="00843F2E"/>
    <w:rsid w:val="008661DF"/>
    <w:rsid w:val="00887A60"/>
    <w:rsid w:val="008A4A77"/>
    <w:rsid w:val="00906C72"/>
    <w:rsid w:val="009B178C"/>
    <w:rsid w:val="00A0467E"/>
    <w:rsid w:val="00AA5105"/>
    <w:rsid w:val="00B22B10"/>
    <w:rsid w:val="00C5541A"/>
    <w:rsid w:val="00C81A2F"/>
    <w:rsid w:val="00CC5A46"/>
    <w:rsid w:val="00CF6A6C"/>
    <w:rsid w:val="00D65E59"/>
    <w:rsid w:val="00D91287"/>
    <w:rsid w:val="00DA385E"/>
    <w:rsid w:val="00F35DEF"/>
    <w:rsid w:val="00F90B54"/>
    <w:rsid w:val="00F96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6ED9-2F2D-4CB5-AED3-7B2BE0E1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4A77"/>
    <w:pPr>
      <w:ind w:left="720"/>
      <w:contextualSpacing/>
    </w:pPr>
  </w:style>
  <w:style w:type="character" w:styleId="Hipervnculo">
    <w:name w:val="Hyperlink"/>
    <w:basedOn w:val="Fuentedeprrafopredeter"/>
    <w:uiPriority w:val="99"/>
    <w:unhideWhenUsed/>
    <w:rsid w:val="00D91287"/>
    <w:rPr>
      <w:color w:val="0563C1" w:themeColor="hyperlink"/>
      <w:u w:val="single"/>
    </w:rPr>
  </w:style>
  <w:style w:type="table" w:customStyle="1" w:styleId="Tablaconcuadrcula1">
    <w:name w:val="Tabla con cuadrícula1"/>
    <w:basedOn w:val="Tablanormal"/>
    <w:next w:val="Tablaconcuadrcula"/>
    <w:uiPriority w:val="59"/>
    <w:rsid w:val="000E56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39"/>
    <w:rsid w:val="000E5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39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9AB"/>
    <w:rPr>
      <w:rFonts w:ascii="Segoe UI" w:hAnsi="Segoe UI" w:cs="Segoe UI"/>
      <w:sz w:val="18"/>
      <w:szCs w:val="18"/>
    </w:rPr>
  </w:style>
  <w:style w:type="paragraph" w:styleId="Encabezado">
    <w:name w:val="header"/>
    <w:basedOn w:val="Normal"/>
    <w:link w:val="EncabezadoCar"/>
    <w:uiPriority w:val="99"/>
    <w:unhideWhenUsed/>
    <w:rsid w:val="00781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10E2"/>
  </w:style>
  <w:style w:type="paragraph" w:styleId="Piedepgina">
    <w:name w:val="footer"/>
    <w:basedOn w:val="Normal"/>
    <w:link w:val="PiedepginaCar"/>
    <w:uiPriority w:val="99"/>
    <w:unhideWhenUsed/>
    <w:rsid w:val="007810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44794">
      <w:bodyDiv w:val="1"/>
      <w:marLeft w:val="0"/>
      <w:marRight w:val="0"/>
      <w:marTop w:val="0"/>
      <w:marBottom w:val="0"/>
      <w:divBdr>
        <w:top w:val="none" w:sz="0" w:space="0" w:color="auto"/>
        <w:left w:val="none" w:sz="0" w:space="0" w:color="auto"/>
        <w:bottom w:val="none" w:sz="0" w:space="0" w:color="auto"/>
        <w:right w:val="none" w:sz="0" w:space="0" w:color="auto"/>
      </w:divBdr>
      <w:divsChild>
        <w:div w:id="206339943">
          <w:marLeft w:val="0"/>
          <w:marRight w:val="0"/>
          <w:marTop w:val="0"/>
          <w:marBottom w:val="0"/>
          <w:divBdr>
            <w:top w:val="none" w:sz="0" w:space="0" w:color="auto"/>
            <w:left w:val="none" w:sz="0" w:space="0" w:color="auto"/>
            <w:bottom w:val="none" w:sz="0" w:space="0" w:color="auto"/>
            <w:right w:val="none" w:sz="0" w:space="0" w:color="auto"/>
          </w:divBdr>
          <w:divsChild>
            <w:div w:id="9330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Contreras</dc:creator>
  <cp:keywords/>
  <dc:description/>
  <cp:lastModifiedBy>Transparencia</cp:lastModifiedBy>
  <cp:revision>2</cp:revision>
  <cp:lastPrinted>2022-02-10T15:43:00Z</cp:lastPrinted>
  <dcterms:created xsi:type="dcterms:W3CDTF">2022-02-10T15:58:00Z</dcterms:created>
  <dcterms:modified xsi:type="dcterms:W3CDTF">2022-02-10T15:58:00Z</dcterms:modified>
</cp:coreProperties>
</file>