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F6CD" w14:textId="77777777" w:rsidR="007B76B8" w:rsidRPr="00B44E6C" w:rsidRDefault="00717078" w:rsidP="00094137">
      <w:pPr>
        <w:jc w:val="center"/>
        <w:rPr>
          <w:rFonts w:ascii="Arial" w:hAnsi="Arial" w:cs="Arial"/>
          <w:b/>
          <w:bCs/>
          <w:sz w:val="32"/>
          <w:szCs w:val="32"/>
        </w:rPr>
      </w:pPr>
      <w:r w:rsidRPr="00B44E6C">
        <w:rPr>
          <w:rFonts w:ascii="Arial" w:hAnsi="Arial" w:cs="Arial"/>
          <w:b/>
          <w:bCs/>
          <w:sz w:val="32"/>
          <w:szCs w:val="32"/>
        </w:rPr>
        <w:t>ANEXO TÉCNICO</w:t>
      </w:r>
    </w:p>
    <w:p w14:paraId="71180A89" w14:textId="77777777" w:rsidR="007B76B8" w:rsidRPr="00B44E6C" w:rsidRDefault="00717078" w:rsidP="00094137">
      <w:pPr>
        <w:jc w:val="center"/>
        <w:rPr>
          <w:rFonts w:ascii="Arial" w:hAnsi="Arial" w:cs="Arial"/>
          <w:b/>
          <w:bCs/>
          <w:sz w:val="32"/>
          <w:szCs w:val="32"/>
        </w:rPr>
      </w:pPr>
      <w:r w:rsidRPr="00B44E6C">
        <w:rPr>
          <w:rFonts w:ascii="Arial" w:hAnsi="Arial" w:cs="Arial"/>
          <w:b/>
          <w:bCs/>
          <w:sz w:val="32"/>
          <w:szCs w:val="32"/>
        </w:rPr>
        <w:t>Primaria y Secundaria</w:t>
      </w:r>
    </w:p>
    <w:p w14:paraId="42591178" w14:textId="77777777" w:rsidR="007B76B8" w:rsidRPr="00B44E6C" w:rsidRDefault="00717078" w:rsidP="00094137">
      <w:pPr>
        <w:jc w:val="center"/>
        <w:rPr>
          <w:rFonts w:ascii="Arial" w:hAnsi="Arial" w:cs="Arial"/>
          <w:b/>
          <w:bCs/>
          <w:sz w:val="32"/>
          <w:szCs w:val="32"/>
        </w:rPr>
      </w:pPr>
      <w:r w:rsidRPr="00B44E6C">
        <w:rPr>
          <w:rFonts w:ascii="Arial" w:hAnsi="Arial" w:cs="Arial"/>
          <w:b/>
          <w:bCs/>
          <w:sz w:val="32"/>
          <w:szCs w:val="32"/>
        </w:rPr>
        <w:t>ATLETISMO</w:t>
      </w:r>
    </w:p>
    <w:p w14:paraId="6E00116A" w14:textId="77777777" w:rsidR="007B76B8" w:rsidRPr="00B44E6C" w:rsidRDefault="007B76B8" w:rsidP="00094137">
      <w:pPr>
        <w:jc w:val="both"/>
        <w:rPr>
          <w:rFonts w:ascii="Arial" w:hAnsi="Arial" w:cs="Arial"/>
          <w:sz w:val="24"/>
          <w:szCs w:val="24"/>
        </w:rPr>
      </w:pPr>
    </w:p>
    <w:p w14:paraId="13A91422" w14:textId="77777777" w:rsidR="007B76B8" w:rsidRPr="00B44E6C" w:rsidRDefault="007B76B8" w:rsidP="00094137">
      <w:pPr>
        <w:jc w:val="both"/>
        <w:rPr>
          <w:rFonts w:ascii="Arial" w:hAnsi="Arial" w:cs="Arial"/>
          <w:sz w:val="24"/>
          <w:szCs w:val="24"/>
        </w:rPr>
      </w:pPr>
    </w:p>
    <w:p w14:paraId="5876234F"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CATEGORÍA Y RAMAS:</w:t>
      </w:r>
    </w:p>
    <w:p w14:paraId="47356810" w14:textId="77777777" w:rsidR="007B76B8" w:rsidRPr="00B44E6C" w:rsidRDefault="007B76B8" w:rsidP="00094137">
      <w:pPr>
        <w:jc w:val="both"/>
        <w:rPr>
          <w:rFonts w:ascii="Arial" w:hAnsi="Arial" w:cs="Arial"/>
          <w:sz w:val="24"/>
          <w:szCs w:val="24"/>
        </w:rPr>
      </w:pPr>
    </w:p>
    <w:tbl>
      <w:tblPr>
        <w:tblStyle w:val="a"/>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4"/>
        <w:gridCol w:w="3697"/>
        <w:gridCol w:w="2554"/>
      </w:tblGrid>
      <w:tr w:rsidR="007B76B8" w:rsidRPr="00B44E6C" w14:paraId="143C3FF3" w14:textId="77777777" w:rsidTr="00B44E6C">
        <w:trPr>
          <w:trHeight w:val="505"/>
          <w:jc w:val="center"/>
        </w:trPr>
        <w:tc>
          <w:tcPr>
            <w:tcW w:w="2294" w:type="dxa"/>
            <w:tcBorders>
              <w:right w:val="single" w:sz="4" w:space="0" w:color="000000"/>
            </w:tcBorders>
            <w:shd w:val="clear" w:color="auto" w:fill="4F81BC"/>
          </w:tcPr>
          <w:p w14:paraId="66E609E6"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Nivel</w:t>
            </w:r>
          </w:p>
        </w:tc>
        <w:tc>
          <w:tcPr>
            <w:tcW w:w="3697" w:type="dxa"/>
            <w:tcBorders>
              <w:left w:val="single" w:sz="4" w:space="0" w:color="000000"/>
              <w:right w:val="single" w:sz="6" w:space="0" w:color="000000"/>
            </w:tcBorders>
            <w:shd w:val="clear" w:color="auto" w:fill="4F81BC"/>
          </w:tcPr>
          <w:p w14:paraId="22169F76"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Categoría</w:t>
            </w:r>
          </w:p>
        </w:tc>
        <w:tc>
          <w:tcPr>
            <w:tcW w:w="2554" w:type="dxa"/>
            <w:tcBorders>
              <w:left w:val="single" w:sz="6" w:space="0" w:color="000000"/>
            </w:tcBorders>
            <w:shd w:val="clear" w:color="auto" w:fill="4F81BC"/>
          </w:tcPr>
          <w:p w14:paraId="58F042B7"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Ramas</w:t>
            </w:r>
          </w:p>
        </w:tc>
      </w:tr>
      <w:tr w:rsidR="007B76B8" w:rsidRPr="00B44E6C" w14:paraId="25819ACD" w14:textId="77777777" w:rsidTr="00473064">
        <w:trPr>
          <w:trHeight w:val="349"/>
          <w:jc w:val="center"/>
        </w:trPr>
        <w:tc>
          <w:tcPr>
            <w:tcW w:w="2294" w:type="dxa"/>
            <w:tcBorders>
              <w:right w:val="single" w:sz="4" w:space="0" w:color="000000"/>
            </w:tcBorders>
            <w:vAlign w:val="center"/>
          </w:tcPr>
          <w:p w14:paraId="666DFC1B"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Primaria</w:t>
            </w:r>
          </w:p>
        </w:tc>
        <w:tc>
          <w:tcPr>
            <w:tcW w:w="3697" w:type="dxa"/>
            <w:tcBorders>
              <w:left w:val="single" w:sz="4" w:space="0" w:color="000000"/>
              <w:right w:val="single" w:sz="6" w:space="0" w:color="000000"/>
            </w:tcBorders>
            <w:vAlign w:val="center"/>
          </w:tcPr>
          <w:p w14:paraId="246D85CE" w14:textId="18500BBB" w:rsidR="007B76B8" w:rsidRPr="00B44E6C" w:rsidRDefault="00717078" w:rsidP="00094137">
            <w:pPr>
              <w:jc w:val="center"/>
              <w:rPr>
                <w:rFonts w:ascii="Arial" w:hAnsi="Arial" w:cs="Arial"/>
                <w:sz w:val="24"/>
                <w:szCs w:val="24"/>
              </w:rPr>
            </w:pPr>
            <w:r w:rsidRPr="00B44E6C">
              <w:rPr>
                <w:rFonts w:ascii="Arial" w:hAnsi="Arial" w:cs="Arial"/>
                <w:sz w:val="24"/>
                <w:szCs w:val="24"/>
              </w:rPr>
              <w:t>2013</w:t>
            </w:r>
            <w:r w:rsidR="003C433B">
              <w:rPr>
                <w:rFonts w:ascii="Arial" w:hAnsi="Arial" w:cs="Arial"/>
                <w:sz w:val="24"/>
                <w:szCs w:val="24"/>
              </w:rPr>
              <w:t xml:space="preserve"> y menores</w:t>
            </w:r>
          </w:p>
        </w:tc>
        <w:tc>
          <w:tcPr>
            <w:tcW w:w="2554" w:type="dxa"/>
            <w:vMerge w:val="restart"/>
            <w:tcBorders>
              <w:left w:val="single" w:sz="6" w:space="0" w:color="000000"/>
            </w:tcBorders>
            <w:vAlign w:val="center"/>
          </w:tcPr>
          <w:p w14:paraId="18B2FC31"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Femenil y Varonil</w:t>
            </w:r>
          </w:p>
        </w:tc>
      </w:tr>
      <w:tr w:rsidR="007B76B8" w:rsidRPr="00B44E6C" w14:paraId="4EE5EB14" w14:textId="77777777" w:rsidTr="00473064">
        <w:trPr>
          <w:trHeight w:val="347"/>
          <w:jc w:val="center"/>
        </w:trPr>
        <w:tc>
          <w:tcPr>
            <w:tcW w:w="2294" w:type="dxa"/>
            <w:tcBorders>
              <w:right w:val="single" w:sz="4" w:space="0" w:color="000000"/>
            </w:tcBorders>
            <w:vAlign w:val="center"/>
          </w:tcPr>
          <w:p w14:paraId="781C6A62"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Secundaria</w:t>
            </w:r>
          </w:p>
        </w:tc>
        <w:tc>
          <w:tcPr>
            <w:tcW w:w="3697" w:type="dxa"/>
            <w:tcBorders>
              <w:left w:val="single" w:sz="4" w:space="0" w:color="000000"/>
              <w:right w:val="single" w:sz="6" w:space="0" w:color="000000"/>
            </w:tcBorders>
            <w:vAlign w:val="center"/>
          </w:tcPr>
          <w:p w14:paraId="752A2F7A"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2011-2012</w:t>
            </w:r>
          </w:p>
        </w:tc>
        <w:tc>
          <w:tcPr>
            <w:tcW w:w="2554" w:type="dxa"/>
            <w:vMerge/>
            <w:tcBorders>
              <w:left w:val="single" w:sz="6" w:space="0" w:color="000000"/>
            </w:tcBorders>
            <w:vAlign w:val="center"/>
          </w:tcPr>
          <w:p w14:paraId="6E6C6184" w14:textId="77777777" w:rsidR="007B76B8" w:rsidRPr="00B44E6C" w:rsidRDefault="007B76B8" w:rsidP="00094137">
            <w:pPr>
              <w:jc w:val="center"/>
              <w:rPr>
                <w:rFonts w:ascii="Arial" w:hAnsi="Arial" w:cs="Arial"/>
                <w:sz w:val="24"/>
                <w:szCs w:val="24"/>
              </w:rPr>
            </w:pPr>
          </w:p>
        </w:tc>
      </w:tr>
    </w:tbl>
    <w:p w14:paraId="65784E48" w14:textId="77777777" w:rsidR="007B76B8" w:rsidRPr="00B44E6C" w:rsidRDefault="007B76B8" w:rsidP="00094137">
      <w:pPr>
        <w:jc w:val="center"/>
        <w:rPr>
          <w:rFonts w:ascii="Arial" w:hAnsi="Arial" w:cs="Arial"/>
          <w:sz w:val="24"/>
          <w:szCs w:val="24"/>
        </w:rPr>
      </w:pPr>
    </w:p>
    <w:p w14:paraId="53600F33" w14:textId="77777777" w:rsidR="007B76B8" w:rsidRPr="00B44E6C" w:rsidRDefault="007B76B8" w:rsidP="00094137">
      <w:pPr>
        <w:jc w:val="both"/>
        <w:rPr>
          <w:rFonts w:ascii="Arial" w:hAnsi="Arial" w:cs="Arial"/>
          <w:sz w:val="24"/>
          <w:szCs w:val="24"/>
        </w:rPr>
      </w:pPr>
    </w:p>
    <w:p w14:paraId="2733F8B6"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PRUEBAS Y ESPECIFICACIONES:</w:t>
      </w:r>
    </w:p>
    <w:p w14:paraId="0FD92826" w14:textId="77777777" w:rsidR="007B76B8" w:rsidRPr="00B44E6C" w:rsidRDefault="007B76B8" w:rsidP="00094137">
      <w:pPr>
        <w:jc w:val="both"/>
        <w:rPr>
          <w:rFonts w:ascii="Arial" w:hAnsi="Arial" w:cs="Arial"/>
          <w:sz w:val="24"/>
          <w:szCs w:val="24"/>
        </w:rPr>
      </w:pPr>
    </w:p>
    <w:p w14:paraId="18E5FEF7"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Nivel Primaria</w:t>
      </w:r>
    </w:p>
    <w:p w14:paraId="4A73164F" w14:textId="77777777" w:rsidR="007B76B8" w:rsidRPr="00B44E6C" w:rsidRDefault="007B76B8" w:rsidP="00094137">
      <w:pPr>
        <w:jc w:val="both"/>
        <w:rPr>
          <w:rFonts w:ascii="Arial" w:hAnsi="Arial" w:cs="Arial"/>
          <w:sz w:val="24"/>
          <w:szCs w:val="24"/>
        </w:rPr>
      </w:pPr>
    </w:p>
    <w:tbl>
      <w:tblPr>
        <w:tblStyle w:val="a0"/>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3"/>
        <w:gridCol w:w="2971"/>
        <w:gridCol w:w="2692"/>
      </w:tblGrid>
      <w:tr w:rsidR="007B76B8" w:rsidRPr="00B44E6C" w14:paraId="11AF2EA9" w14:textId="77777777" w:rsidTr="00473064">
        <w:trPr>
          <w:trHeight w:val="445"/>
          <w:jc w:val="center"/>
        </w:trPr>
        <w:tc>
          <w:tcPr>
            <w:tcW w:w="3263" w:type="dxa"/>
            <w:tcBorders>
              <w:right w:val="single" w:sz="4" w:space="0" w:color="000000"/>
            </w:tcBorders>
            <w:shd w:val="clear" w:color="auto" w:fill="538DD3"/>
            <w:vAlign w:val="center"/>
          </w:tcPr>
          <w:p w14:paraId="3C2BA09A"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Prueba</w:t>
            </w:r>
          </w:p>
        </w:tc>
        <w:tc>
          <w:tcPr>
            <w:tcW w:w="2971" w:type="dxa"/>
            <w:tcBorders>
              <w:left w:val="single" w:sz="4" w:space="0" w:color="000000"/>
              <w:right w:val="single" w:sz="4" w:space="0" w:color="000000"/>
            </w:tcBorders>
            <w:shd w:val="clear" w:color="auto" w:fill="538DD3"/>
            <w:vAlign w:val="center"/>
          </w:tcPr>
          <w:p w14:paraId="70BD0DDB"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Femenil</w:t>
            </w:r>
          </w:p>
        </w:tc>
        <w:tc>
          <w:tcPr>
            <w:tcW w:w="2692" w:type="dxa"/>
            <w:tcBorders>
              <w:left w:val="single" w:sz="4" w:space="0" w:color="000000"/>
            </w:tcBorders>
            <w:shd w:val="clear" w:color="auto" w:fill="538DD3"/>
            <w:vAlign w:val="center"/>
          </w:tcPr>
          <w:p w14:paraId="1FC98990"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Varonil</w:t>
            </w:r>
          </w:p>
        </w:tc>
      </w:tr>
      <w:tr w:rsidR="007B76B8" w:rsidRPr="00B44E6C" w14:paraId="209F4866" w14:textId="77777777" w:rsidTr="00473064">
        <w:trPr>
          <w:trHeight w:val="340"/>
          <w:jc w:val="center"/>
        </w:trPr>
        <w:tc>
          <w:tcPr>
            <w:tcW w:w="3263" w:type="dxa"/>
            <w:tcBorders>
              <w:right w:val="single" w:sz="4" w:space="0" w:color="000000"/>
            </w:tcBorders>
            <w:vAlign w:val="center"/>
          </w:tcPr>
          <w:p w14:paraId="089DB89A"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75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1" w:type="dxa"/>
            <w:tcBorders>
              <w:left w:val="single" w:sz="4" w:space="0" w:color="000000"/>
              <w:right w:val="single" w:sz="4" w:space="0" w:color="000000"/>
            </w:tcBorders>
            <w:vAlign w:val="center"/>
          </w:tcPr>
          <w:p w14:paraId="25BFB00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692" w:type="dxa"/>
            <w:tcBorders>
              <w:left w:val="single" w:sz="4" w:space="0" w:color="000000"/>
            </w:tcBorders>
            <w:vAlign w:val="center"/>
          </w:tcPr>
          <w:p w14:paraId="45D1E732"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2C2BFC15" w14:textId="77777777" w:rsidTr="00473064">
        <w:trPr>
          <w:trHeight w:val="397"/>
          <w:jc w:val="center"/>
        </w:trPr>
        <w:tc>
          <w:tcPr>
            <w:tcW w:w="3263" w:type="dxa"/>
            <w:tcBorders>
              <w:right w:val="single" w:sz="4" w:space="0" w:color="000000"/>
            </w:tcBorders>
            <w:vAlign w:val="center"/>
          </w:tcPr>
          <w:p w14:paraId="19A945BA"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150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1" w:type="dxa"/>
            <w:tcBorders>
              <w:left w:val="single" w:sz="4" w:space="0" w:color="000000"/>
              <w:right w:val="single" w:sz="4" w:space="0" w:color="000000"/>
            </w:tcBorders>
            <w:vAlign w:val="center"/>
          </w:tcPr>
          <w:p w14:paraId="0DE4ADCA"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692" w:type="dxa"/>
            <w:tcBorders>
              <w:left w:val="single" w:sz="4" w:space="0" w:color="000000"/>
            </w:tcBorders>
            <w:vAlign w:val="center"/>
          </w:tcPr>
          <w:p w14:paraId="18EBE139"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17366180" w14:textId="77777777" w:rsidTr="00473064">
        <w:trPr>
          <w:trHeight w:val="405"/>
          <w:jc w:val="center"/>
        </w:trPr>
        <w:tc>
          <w:tcPr>
            <w:tcW w:w="3263" w:type="dxa"/>
            <w:tcBorders>
              <w:right w:val="single" w:sz="4" w:space="0" w:color="000000"/>
            </w:tcBorders>
            <w:vAlign w:val="center"/>
          </w:tcPr>
          <w:p w14:paraId="2E728A32"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300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1" w:type="dxa"/>
            <w:tcBorders>
              <w:left w:val="single" w:sz="4" w:space="0" w:color="000000"/>
              <w:right w:val="single" w:sz="4" w:space="0" w:color="000000"/>
            </w:tcBorders>
            <w:vAlign w:val="center"/>
          </w:tcPr>
          <w:p w14:paraId="7B2C6E76"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692" w:type="dxa"/>
            <w:tcBorders>
              <w:left w:val="single" w:sz="4" w:space="0" w:color="000000"/>
            </w:tcBorders>
            <w:vAlign w:val="center"/>
          </w:tcPr>
          <w:p w14:paraId="72969DF3"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7DA17AD5" w14:textId="77777777" w:rsidTr="00473064">
        <w:trPr>
          <w:trHeight w:val="397"/>
          <w:jc w:val="center"/>
        </w:trPr>
        <w:tc>
          <w:tcPr>
            <w:tcW w:w="3263" w:type="dxa"/>
            <w:tcBorders>
              <w:right w:val="single" w:sz="4" w:space="0" w:color="000000"/>
            </w:tcBorders>
            <w:vAlign w:val="center"/>
          </w:tcPr>
          <w:p w14:paraId="1C472679"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600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1" w:type="dxa"/>
            <w:tcBorders>
              <w:left w:val="single" w:sz="4" w:space="0" w:color="000000"/>
              <w:right w:val="single" w:sz="4" w:space="0" w:color="000000"/>
            </w:tcBorders>
            <w:vAlign w:val="center"/>
          </w:tcPr>
          <w:p w14:paraId="709BA18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692" w:type="dxa"/>
            <w:tcBorders>
              <w:left w:val="single" w:sz="4" w:space="0" w:color="000000"/>
            </w:tcBorders>
            <w:vAlign w:val="center"/>
          </w:tcPr>
          <w:p w14:paraId="1D91CE3B"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7E154197" w14:textId="77777777" w:rsidTr="00473064">
        <w:trPr>
          <w:trHeight w:val="400"/>
          <w:jc w:val="center"/>
        </w:trPr>
        <w:tc>
          <w:tcPr>
            <w:tcW w:w="3263" w:type="dxa"/>
            <w:tcBorders>
              <w:right w:val="single" w:sz="4" w:space="0" w:color="000000"/>
            </w:tcBorders>
            <w:vAlign w:val="center"/>
          </w:tcPr>
          <w:p w14:paraId="36F22F92"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Impulso de Bala</w:t>
            </w:r>
          </w:p>
        </w:tc>
        <w:tc>
          <w:tcPr>
            <w:tcW w:w="2971" w:type="dxa"/>
            <w:tcBorders>
              <w:left w:val="single" w:sz="4" w:space="0" w:color="000000"/>
              <w:right w:val="single" w:sz="4" w:space="0" w:color="000000"/>
            </w:tcBorders>
            <w:vAlign w:val="center"/>
          </w:tcPr>
          <w:p w14:paraId="0417C6FD"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6 lb.</w:t>
            </w:r>
          </w:p>
        </w:tc>
        <w:tc>
          <w:tcPr>
            <w:tcW w:w="2692" w:type="dxa"/>
            <w:tcBorders>
              <w:left w:val="single" w:sz="4" w:space="0" w:color="000000"/>
            </w:tcBorders>
            <w:vAlign w:val="center"/>
          </w:tcPr>
          <w:p w14:paraId="1F398E4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6 lb.</w:t>
            </w:r>
          </w:p>
        </w:tc>
      </w:tr>
      <w:tr w:rsidR="007B76B8" w:rsidRPr="00B44E6C" w14:paraId="6FDCE528" w14:textId="77777777" w:rsidTr="00473064">
        <w:trPr>
          <w:trHeight w:val="695"/>
          <w:jc w:val="center"/>
        </w:trPr>
        <w:tc>
          <w:tcPr>
            <w:tcW w:w="3263" w:type="dxa"/>
            <w:tcBorders>
              <w:right w:val="single" w:sz="4" w:space="0" w:color="000000"/>
            </w:tcBorders>
            <w:vAlign w:val="center"/>
          </w:tcPr>
          <w:p w14:paraId="10823658"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Lanzamiento de Disco</w:t>
            </w:r>
          </w:p>
        </w:tc>
        <w:tc>
          <w:tcPr>
            <w:tcW w:w="2971" w:type="dxa"/>
            <w:tcBorders>
              <w:left w:val="single" w:sz="4" w:space="0" w:color="000000"/>
              <w:right w:val="single" w:sz="4" w:space="0" w:color="000000"/>
            </w:tcBorders>
            <w:vAlign w:val="center"/>
          </w:tcPr>
          <w:p w14:paraId="6E6B8470"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600 gr.(caucho)</w:t>
            </w:r>
          </w:p>
        </w:tc>
        <w:tc>
          <w:tcPr>
            <w:tcW w:w="2692" w:type="dxa"/>
            <w:tcBorders>
              <w:left w:val="single" w:sz="4" w:space="0" w:color="000000"/>
            </w:tcBorders>
            <w:vAlign w:val="center"/>
          </w:tcPr>
          <w:p w14:paraId="2DC4BEEA"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600 gr.(caucho)</w:t>
            </w:r>
          </w:p>
        </w:tc>
      </w:tr>
      <w:tr w:rsidR="007B76B8" w:rsidRPr="00B44E6C" w14:paraId="628C24E6" w14:textId="77777777" w:rsidTr="00473064">
        <w:trPr>
          <w:trHeight w:val="714"/>
          <w:jc w:val="center"/>
        </w:trPr>
        <w:tc>
          <w:tcPr>
            <w:tcW w:w="3263" w:type="dxa"/>
            <w:tcBorders>
              <w:right w:val="single" w:sz="4" w:space="0" w:color="000000"/>
            </w:tcBorders>
            <w:vAlign w:val="center"/>
          </w:tcPr>
          <w:p w14:paraId="08501AA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Lanzamiento de Pelota</w:t>
            </w:r>
          </w:p>
          <w:p w14:paraId="041C5577"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de Béisbol #5</w:t>
            </w:r>
          </w:p>
        </w:tc>
        <w:tc>
          <w:tcPr>
            <w:tcW w:w="2971" w:type="dxa"/>
            <w:tcBorders>
              <w:left w:val="single" w:sz="4" w:space="0" w:color="000000"/>
              <w:right w:val="single" w:sz="4" w:space="0" w:color="000000"/>
            </w:tcBorders>
            <w:vAlign w:val="center"/>
          </w:tcPr>
          <w:p w14:paraId="4E0757F3"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692" w:type="dxa"/>
            <w:tcBorders>
              <w:left w:val="single" w:sz="4" w:space="0" w:color="000000"/>
            </w:tcBorders>
            <w:vAlign w:val="center"/>
          </w:tcPr>
          <w:p w14:paraId="0AC5D514"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05428652" w14:textId="77777777" w:rsidTr="00473064">
        <w:trPr>
          <w:trHeight w:val="325"/>
          <w:jc w:val="center"/>
        </w:trPr>
        <w:tc>
          <w:tcPr>
            <w:tcW w:w="3263" w:type="dxa"/>
            <w:tcBorders>
              <w:right w:val="single" w:sz="4" w:space="0" w:color="000000"/>
            </w:tcBorders>
            <w:vAlign w:val="center"/>
          </w:tcPr>
          <w:p w14:paraId="35707415"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Salto de Longitud</w:t>
            </w:r>
          </w:p>
        </w:tc>
        <w:tc>
          <w:tcPr>
            <w:tcW w:w="2971" w:type="dxa"/>
            <w:tcBorders>
              <w:left w:val="single" w:sz="4" w:space="0" w:color="000000"/>
              <w:right w:val="single" w:sz="4" w:space="0" w:color="000000"/>
            </w:tcBorders>
            <w:vAlign w:val="center"/>
          </w:tcPr>
          <w:p w14:paraId="36220C04"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692" w:type="dxa"/>
            <w:tcBorders>
              <w:left w:val="single" w:sz="4" w:space="0" w:color="000000"/>
            </w:tcBorders>
            <w:vAlign w:val="center"/>
          </w:tcPr>
          <w:p w14:paraId="5333CCBE"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61C6F798" w14:textId="77777777" w:rsidTr="00473064">
        <w:trPr>
          <w:trHeight w:val="1699"/>
          <w:jc w:val="center"/>
        </w:trPr>
        <w:tc>
          <w:tcPr>
            <w:tcW w:w="3263" w:type="dxa"/>
            <w:tcBorders>
              <w:right w:val="single" w:sz="4" w:space="0" w:color="000000"/>
            </w:tcBorders>
            <w:vAlign w:val="center"/>
          </w:tcPr>
          <w:p w14:paraId="64279D7A" w14:textId="77777777" w:rsidR="007B76B8" w:rsidRPr="00B44E6C" w:rsidRDefault="007B76B8" w:rsidP="00094137">
            <w:pPr>
              <w:jc w:val="center"/>
              <w:rPr>
                <w:rFonts w:ascii="Arial" w:hAnsi="Arial" w:cs="Arial"/>
                <w:sz w:val="24"/>
                <w:szCs w:val="24"/>
              </w:rPr>
            </w:pPr>
          </w:p>
          <w:p w14:paraId="5ED1392B" w14:textId="77777777" w:rsidR="007B76B8" w:rsidRPr="00B44E6C" w:rsidRDefault="00717078" w:rsidP="00094137">
            <w:pPr>
              <w:jc w:val="center"/>
              <w:rPr>
                <w:rFonts w:ascii="Arial" w:hAnsi="Arial" w:cs="Arial"/>
                <w:sz w:val="24"/>
                <w:szCs w:val="24"/>
              </w:rPr>
            </w:pPr>
            <w:proofErr w:type="spellStart"/>
            <w:r w:rsidRPr="00B44E6C">
              <w:rPr>
                <w:rFonts w:ascii="Arial" w:hAnsi="Arial" w:cs="Arial"/>
                <w:sz w:val="24"/>
                <w:szCs w:val="24"/>
              </w:rPr>
              <w:t>Tetratlón</w:t>
            </w:r>
            <w:proofErr w:type="spellEnd"/>
          </w:p>
        </w:tc>
        <w:tc>
          <w:tcPr>
            <w:tcW w:w="2971" w:type="dxa"/>
            <w:tcBorders>
              <w:left w:val="single" w:sz="4" w:space="0" w:color="000000"/>
              <w:right w:val="single" w:sz="4" w:space="0" w:color="000000"/>
            </w:tcBorders>
            <w:vAlign w:val="center"/>
          </w:tcPr>
          <w:p w14:paraId="1B8B1D63"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60 </w:t>
            </w:r>
            <w:proofErr w:type="spellStart"/>
            <w:r w:rsidRPr="00B44E6C">
              <w:rPr>
                <w:rFonts w:ascii="Arial" w:hAnsi="Arial" w:cs="Arial"/>
                <w:sz w:val="24"/>
                <w:szCs w:val="24"/>
              </w:rPr>
              <w:t>mts</w:t>
            </w:r>
            <w:proofErr w:type="spellEnd"/>
            <w:r w:rsidRPr="00B44E6C">
              <w:rPr>
                <w:rFonts w:ascii="Arial" w:hAnsi="Arial" w:cs="Arial"/>
                <w:sz w:val="24"/>
                <w:szCs w:val="24"/>
              </w:rPr>
              <w:t>. planos Lanzamiento de pelota de béisbol</w:t>
            </w:r>
          </w:p>
          <w:p w14:paraId="42F30E9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Salto de longitud</w:t>
            </w:r>
          </w:p>
          <w:p w14:paraId="0184B153"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600 </w:t>
            </w:r>
            <w:proofErr w:type="spellStart"/>
            <w:r w:rsidRPr="00B44E6C">
              <w:rPr>
                <w:rFonts w:ascii="Arial" w:hAnsi="Arial" w:cs="Arial"/>
                <w:sz w:val="24"/>
                <w:szCs w:val="24"/>
              </w:rPr>
              <w:t>mts</w:t>
            </w:r>
            <w:proofErr w:type="spellEnd"/>
            <w:r w:rsidRPr="00B44E6C">
              <w:rPr>
                <w:rFonts w:ascii="Arial" w:hAnsi="Arial" w:cs="Arial"/>
                <w:sz w:val="24"/>
                <w:szCs w:val="24"/>
              </w:rPr>
              <w:t>. planos</w:t>
            </w:r>
          </w:p>
        </w:tc>
        <w:tc>
          <w:tcPr>
            <w:tcW w:w="2692" w:type="dxa"/>
            <w:tcBorders>
              <w:left w:val="single" w:sz="4" w:space="0" w:color="000000"/>
            </w:tcBorders>
            <w:vAlign w:val="center"/>
          </w:tcPr>
          <w:p w14:paraId="5A935C2C"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60 </w:t>
            </w:r>
            <w:proofErr w:type="spellStart"/>
            <w:r w:rsidRPr="00B44E6C">
              <w:rPr>
                <w:rFonts w:ascii="Arial" w:hAnsi="Arial" w:cs="Arial"/>
                <w:sz w:val="24"/>
                <w:szCs w:val="24"/>
              </w:rPr>
              <w:t>mts</w:t>
            </w:r>
            <w:proofErr w:type="spellEnd"/>
            <w:r w:rsidRPr="00B44E6C">
              <w:rPr>
                <w:rFonts w:ascii="Arial" w:hAnsi="Arial" w:cs="Arial"/>
                <w:sz w:val="24"/>
                <w:szCs w:val="24"/>
              </w:rPr>
              <w:t>. planos Lanzamiento de pelota de béisbol Salto de longitud</w:t>
            </w:r>
          </w:p>
          <w:p w14:paraId="6243E577"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600 </w:t>
            </w:r>
            <w:proofErr w:type="spellStart"/>
            <w:r w:rsidRPr="00B44E6C">
              <w:rPr>
                <w:rFonts w:ascii="Arial" w:hAnsi="Arial" w:cs="Arial"/>
                <w:sz w:val="24"/>
                <w:szCs w:val="24"/>
              </w:rPr>
              <w:t>mts</w:t>
            </w:r>
            <w:proofErr w:type="spellEnd"/>
            <w:r w:rsidRPr="00B44E6C">
              <w:rPr>
                <w:rFonts w:ascii="Arial" w:hAnsi="Arial" w:cs="Arial"/>
                <w:sz w:val="24"/>
                <w:szCs w:val="24"/>
              </w:rPr>
              <w:t>. planos</w:t>
            </w:r>
          </w:p>
        </w:tc>
      </w:tr>
      <w:tr w:rsidR="007B76B8" w:rsidRPr="00B44E6C" w14:paraId="5460A542" w14:textId="77777777" w:rsidTr="00473064">
        <w:trPr>
          <w:trHeight w:val="493"/>
          <w:jc w:val="center"/>
        </w:trPr>
        <w:tc>
          <w:tcPr>
            <w:tcW w:w="3263" w:type="dxa"/>
            <w:tcBorders>
              <w:right w:val="single" w:sz="4" w:space="0" w:color="000000"/>
            </w:tcBorders>
            <w:vAlign w:val="center"/>
          </w:tcPr>
          <w:p w14:paraId="29157B9B"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Relevo 4X75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1" w:type="dxa"/>
            <w:tcBorders>
              <w:left w:val="single" w:sz="4" w:space="0" w:color="000000"/>
              <w:right w:val="single" w:sz="4" w:space="0" w:color="000000"/>
            </w:tcBorders>
            <w:vAlign w:val="center"/>
          </w:tcPr>
          <w:p w14:paraId="3833A6AD"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692" w:type="dxa"/>
            <w:tcBorders>
              <w:left w:val="single" w:sz="4" w:space="0" w:color="000000"/>
            </w:tcBorders>
            <w:vAlign w:val="center"/>
          </w:tcPr>
          <w:p w14:paraId="308E0B9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bl>
    <w:p w14:paraId="1AB0AE4B" w14:textId="77777777" w:rsidR="007B76B8" w:rsidRPr="00B44E6C" w:rsidRDefault="007B76B8" w:rsidP="00094137">
      <w:pPr>
        <w:jc w:val="both"/>
        <w:rPr>
          <w:rFonts w:ascii="Arial" w:hAnsi="Arial" w:cs="Arial"/>
          <w:sz w:val="24"/>
          <w:szCs w:val="24"/>
        </w:rPr>
        <w:sectPr w:rsidR="007B76B8" w:rsidRPr="00B44E6C" w:rsidSect="00B44E6C">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pgNumType w:start="1"/>
          <w:cols w:space="720"/>
        </w:sectPr>
      </w:pPr>
    </w:p>
    <w:p w14:paraId="071B3A82"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lastRenderedPageBreak/>
        <w:t>Nivel Secundaria</w:t>
      </w:r>
    </w:p>
    <w:p w14:paraId="3AA036BD" w14:textId="77777777" w:rsidR="007B76B8" w:rsidRPr="00B44E6C" w:rsidRDefault="007B76B8" w:rsidP="00094137">
      <w:pPr>
        <w:jc w:val="both"/>
        <w:rPr>
          <w:rFonts w:ascii="Arial" w:hAnsi="Arial" w:cs="Arial"/>
          <w:sz w:val="24"/>
          <w:szCs w:val="24"/>
        </w:rPr>
      </w:pPr>
    </w:p>
    <w:tbl>
      <w:tblPr>
        <w:tblStyle w:val="a1"/>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7"/>
        <w:gridCol w:w="2976"/>
        <w:gridCol w:w="2963"/>
      </w:tblGrid>
      <w:tr w:rsidR="007B76B8" w:rsidRPr="00B44E6C" w14:paraId="5621A993" w14:textId="77777777" w:rsidTr="00473064">
        <w:trPr>
          <w:trHeight w:val="443"/>
          <w:jc w:val="center"/>
        </w:trPr>
        <w:tc>
          <w:tcPr>
            <w:tcW w:w="2987" w:type="dxa"/>
            <w:tcBorders>
              <w:right w:val="single" w:sz="4" w:space="0" w:color="000000"/>
            </w:tcBorders>
            <w:shd w:val="clear" w:color="auto" w:fill="538DD3"/>
            <w:vAlign w:val="center"/>
          </w:tcPr>
          <w:p w14:paraId="2F60BC44"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Prueba</w:t>
            </w:r>
          </w:p>
        </w:tc>
        <w:tc>
          <w:tcPr>
            <w:tcW w:w="2976" w:type="dxa"/>
            <w:tcBorders>
              <w:left w:val="single" w:sz="4" w:space="0" w:color="000000"/>
              <w:right w:val="single" w:sz="4" w:space="0" w:color="000000"/>
            </w:tcBorders>
            <w:shd w:val="clear" w:color="auto" w:fill="538DD3"/>
            <w:vAlign w:val="center"/>
          </w:tcPr>
          <w:p w14:paraId="2D233AB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Femenil</w:t>
            </w:r>
          </w:p>
        </w:tc>
        <w:tc>
          <w:tcPr>
            <w:tcW w:w="2963" w:type="dxa"/>
            <w:tcBorders>
              <w:left w:val="single" w:sz="4" w:space="0" w:color="000000"/>
            </w:tcBorders>
            <w:shd w:val="clear" w:color="auto" w:fill="538DD3"/>
            <w:vAlign w:val="center"/>
          </w:tcPr>
          <w:p w14:paraId="3B917426"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Varonil</w:t>
            </w:r>
          </w:p>
        </w:tc>
      </w:tr>
      <w:tr w:rsidR="007B76B8" w:rsidRPr="00B44E6C" w14:paraId="25BBF285" w14:textId="77777777" w:rsidTr="00473064">
        <w:trPr>
          <w:trHeight w:val="337"/>
          <w:jc w:val="center"/>
        </w:trPr>
        <w:tc>
          <w:tcPr>
            <w:tcW w:w="2987" w:type="dxa"/>
            <w:tcBorders>
              <w:right w:val="single" w:sz="4" w:space="0" w:color="000000"/>
            </w:tcBorders>
            <w:vAlign w:val="center"/>
          </w:tcPr>
          <w:p w14:paraId="64734916"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100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6" w:type="dxa"/>
            <w:tcBorders>
              <w:left w:val="single" w:sz="4" w:space="0" w:color="000000"/>
              <w:right w:val="single" w:sz="4" w:space="0" w:color="000000"/>
            </w:tcBorders>
            <w:vAlign w:val="center"/>
          </w:tcPr>
          <w:p w14:paraId="35C7C548"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963" w:type="dxa"/>
            <w:tcBorders>
              <w:left w:val="single" w:sz="4" w:space="0" w:color="000000"/>
            </w:tcBorders>
            <w:vAlign w:val="center"/>
          </w:tcPr>
          <w:p w14:paraId="4BE83166"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5B65BD91" w14:textId="77777777" w:rsidTr="00473064">
        <w:trPr>
          <w:trHeight w:val="400"/>
          <w:jc w:val="center"/>
        </w:trPr>
        <w:tc>
          <w:tcPr>
            <w:tcW w:w="2987" w:type="dxa"/>
            <w:tcBorders>
              <w:right w:val="single" w:sz="4" w:space="0" w:color="000000"/>
            </w:tcBorders>
            <w:vAlign w:val="center"/>
          </w:tcPr>
          <w:p w14:paraId="36539156"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200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6" w:type="dxa"/>
            <w:tcBorders>
              <w:left w:val="single" w:sz="4" w:space="0" w:color="000000"/>
              <w:right w:val="single" w:sz="4" w:space="0" w:color="000000"/>
            </w:tcBorders>
            <w:vAlign w:val="center"/>
          </w:tcPr>
          <w:p w14:paraId="3EFB72D9"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963" w:type="dxa"/>
            <w:tcBorders>
              <w:left w:val="single" w:sz="4" w:space="0" w:color="000000"/>
            </w:tcBorders>
            <w:vAlign w:val="center"/>
          </w:tcPr>
          <w:p w14:paraId="4F71CA2B"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31F64672" w14:textId="77777777" w:rsidTr="00473064">
        <w:trPr>
          <w:trHeight w:val="400"/>
          <w:jc w:val="center"/>
        </w:trPr>
        <w:tc>
          <w:tcPr>
            <w:tcW w:w="2987" w:type="dxa"/>
            <w:tcBorders>
              <w:right w:val="single" w:sz="4" w:space="0" w:color="000000"/>
            </w:tcBorders>
            <w:vAlign w:val="center"/>
          </w:tcPr>
          <w:p w14:paraId="69265DBB"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800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6" w:type="dxa"/>
            <w:tcBorders>
              <w:left w:val="single" w:sz="4" w:space="0" w:color="000000"/>
              <w:right w:val="single" w:sz="4" w:space="0" w:color="000000"/>
            </w:tcBorders>
            <w:vAlign w:val="center"/>
          </w:tcPr>
          <w:p w14:paraId="7FE6CB03"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963" w:type="dxa"/>
            <w:tcBorders>
              <w:left w:val="single" w:sz="4" w:space="0" w:color="000000"/>
            </w:tcBorders>
            <w:vAlign w:val="center"/>
          </w:tcPr>
          <w:p w14:paraId="54072A80"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4804418A" w14:textId="77777777" w:rsidTr="00473064">
        <w:trPr>
          <w:trHeight w:val="397"/>
          <w:jc w:val="center"/>
        </w:trPr>
        <w:tc>
          <w:tcPr>
            <w:tcW w:w="2987" w:type="dxa"/>
            <w:tcBorders>
              <w:right w:val="single" w:sz="4" w:space="0" w:color="000000"/>
            </w:tcBorders>
            <w:vAlign w:val="center"/>
          </w:tcPr>
          <w:p w14:paraId="4FF94400"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1500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6" w:type="dxa"/>
            <w:tcBorders>
              <w:left w:val="single" w:sz="4" w:space="0" w:color="000000"/>
              <w:right w:val="single" w:sz="4" w:space="0" w:color="000000"/>
            </w:tcBorders>
            <w:vAlign w:val="center"/>
          </w:tcPr>
          <w:p w14:paraId="28B2A3D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963" w:type="dxa"/>
            <w:tcBorders>
              <w:left w:val="single" w:sz="4" w:space="0" w:color="000000"/>
            </w:tcBorders>
            <w:vAlign w:val="center"/>
          </w:tcPr>
          <w:p w14:paraId="68455CC1"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17093FA8" w14:textId="77777777" w:rsidTr="00473064">
        <w:trPr>
          <w:trHeight w:val="405"/>
          <w:jc w:val="center"/>
        </w:trPr>
        <w:tc>
          <w:tcPr>
            <w:tcW w:w="2987" w:type="dxa"/>
            <w:tcBorders>
              <w:right w:val="single" w:sz="4" w:space="0" w:color="000000"/>
            </w:tcBorders>
            <w:vAlign w:val="center"/>
          </w:tcPr>
          <w:p w14:paraId="66531469"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Impulso de Bala</w:t>
            </w:r>
          </w:p>
        </w:tc>
        <w:tc>
          <w:tcPr>
            <w:tcW w:w="2976" w:type="dxa"/>
            <w:tcBorders>
              <w:left w:val="single" w:sz="4" w:space="0" w:color="000000"/>
              <w:right w:val="single" w:sz="4" w:space="0" w:color="000000"/>
            </w:tcBorders>
            <w:vAlign w:val="center"/>
          </w:tcPr>
          <w:p w14:paraId="1C42F2B6"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3 kg</w:t>
            </w:r>
          </w:p>
        </w:tc>
        <w:tc>
          <w:tcPr>
            <w:tcW w:w="2963" w:type="dxa"/>
            <w:tcBorders>
              <w:left w:val="single" w:sz="4" w:space="0" w:color="000000"/>
            </w:tcBorders>
            <w:vAlign w:val="center"/>
          </w:tcPr>
          <w:p w14:paraId="4F65FF8A"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8 lb.</w:t>
            </w:r>
          </w:p>
        </w:tc>
      </w:tr>
      <w:tr w:rsidR="007B76B8" w:rsidRPr="00B44E6C" w14:paraId="7822C4D3" w14:textId="77777777" w:rsidTr="00473064">
        <w:trPr>
          <w:trHeight w:val="399"/>
          <w:jc w:val="center"/>
        </w:trPr>
        <w:tc>
          <w:tcPr>
            <w:tcW w:w="2987" w:type="dxa"/>
            <w:tcBorders>
              <w:right w:val="single" w:sz="4" w:space="0" w:color="000000"/>
            </w:tcBorders>
            <w:vAlign w:val="center"/>
          </w:tcPr>
          <w:p w14:paraId="58DBC06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Lanzamiento de Disco</w:t>
            </w:r>
          </w:p>
        </w:tc>
        <w:tc>
          <w:tcPr>
            <w:tcW w:w="2976" w:type="dxa"/>
            <w:tcBorders>
              <w:left w:val="single" w:sz="4" w:space="0" w:color="000000"/>
              <w:right w:val="single" w:sz="4" w:space="0" w:color="000000"/>
            </w:tcBorders>
            <w:vAlign w:val="center"/>
          </w:tcPr>
          <w:p w14:paraId="01724934"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600 gr.(caucho)</w:t>
            </w:r>
          </w:p>
        </w:tc>
        <w:tc>
          <w:tcPr>
            <w:tcW w:w="2963" w:type="dxa"/>
            <w:tcBorders>
              <w:left w:val="single" w:sz="4" w:space="0" w:color="000000"/>
            </w:tcBorders>
            <w:vAlign w:val="center"/>
          </w:tcPr>
          <w:p w14:paraId="186F126E"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1 kg. (caucho)</w:t>
            </w:r>
          </w:p>
        </w:tc>
      </w:tr>
      <w:tr w:rsidR="007B76B8" w:rsidRPr="00B44E6C" w14:paraId="742EEF4A" w14:textId="77777777" w:rsidTr="00473064">
        <w:trPr>
          <w:trHeight w:val="409"/>
          <w:jc w:val="center"/>
        </w:trPr>
        <w:tc>
          <w:tcPr>
            <w:tcW w:w="2987" w:type="dxa"/>
            <w:tcBorders>
              <w:right w:val="single" w:sz="4" w:space="0" w:color="000000"/>
            </w:tcBorders>
            <w:vAlign w:val="center"/>
          </w:tcPr>
          <w:p w14:paraId="68E5C733"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Salto de altura</w:t>
            </w:r>
          </w:p>
        </w:tc>
        <w:tc>
          <w:tcPr>
            <w:tcW w:w="2976" w:type="dxa"/>
            <w:tcBorders>
              <w:left w:val="single" w:sz="4" w:space="0" w:color="000000"/>
              <w:right w:val="single" w:sz="4" w:space="0" w:color="000000"/>
            </w:tcBorders>
            <w:vAlign w:val="center"/>
          </w:tcPr>
          <w:p w14:paraId="5217F161"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963" w:type="dxa"/>
            <w:tcBorders>
              <w:left w:val="single" w:sz="4" w:space="0" w:color="000000"/>
            </w:tcBorders>
            <w:vAlign w:val="center"/>
          </w:tcPr>
          <w:p w14:paraId="7B93E7C2"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38739F00" w14:textId="77777777" w:rsidTr="00473064">
        <w:trPr>
          <w:trHeight w:val="383"/>
          <w:jc w:val="center"/>
        </w:trPr>
        <w:tc>
          <w:tcPr>
            <w:tcW w:w="2987" w:type="dxa"/>
            <w:tcBorders>
              <w:right w:val="single" w:sz="4" w:space="0" w:color="000000"/>
            </w:tcBorders>
            <w:vAlign w:val="center"/>
          </w:tcPr>
          <w:p w14:paraId="479EE6CA"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Salto de Longitud</w:t>
            </w:r>
          </w:p>
        </w:tc>
        <w:tc>
          <w:tcPr>
            <w:tcW w:w="2976" w:type="dxa"/>
            <w:tcBorders>
              <w:left w:val="single" w:sz="4" w:space="0" w:color="000000"/>
              <w:right w:val="single" w:sz="4" w:space="0" w:color="000000"/>
            </w:tcBorders>
            <w:vAlign w:val="center"/>
          </w:tcPr>
          <w:p w14:paraId="3608A56E"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963" w:type="dxa"/>
            <w:tcBorders>
              <w:left w:val="single" w:sz="4" w:space="0" w:color="000000"/>
            </w:tcBorders>
            <w:vAlign w:val="center"/>
          </w:tcPr>
          <w:p w14:paraId="04BF42D5"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r w:rsidR="007B76B8" w:rsidRPr="00B44E6C" w14:paraId="52D7682A" w14:textId="77777777" w:rsidTr="00473064">
        <w:trPr>
          <w:trHeight w:val="1724"/>
          <w:jc w:val="center"/>
        </w:trPr>
        <w:tc>
          <w:tcPr>
            <w:tcW w:w="2987" w:type="dxa"/>
            <w:tcBorders>
              <w:right w:val="single" w:sz="4" w:space="0" w:color="000000"/>
            </w:tcBorders>
            <w:vAlign w:val="center"/>
          </w:tcPr>
          <w:p w14:paraId="46A790A0" w14:textId="77777777" w:rsidR="007B76B8" w:rsidRPr="00B44E6C" w:rsidRDefault="007B76B8" w:rsidP="00094137">
            <w:pPr>
              <w:jc w:val="center"/>
              <w:rPr>
                <w:rFonts w:ascii="Arial" w:hAnsi="Arial" w:cs="Arial"/>
                <w:sz w:val="24"/>
                <w:szCs w:val="24"/>
              </w:rPr>
            </w:pPr>
          </w:p>
          <w:p w14:paraId="25642ADC" w14:textId="77777777" w:rsidR="007B76B8" w:rsidRPr="00B44E6C" w:rsidRDefault="007B76B8" w:rsidP="00094137">
            <w:pPr>
              <w:jc w:val="center"/>
              <w:rPr>
                <w:rFonts w:ascii="Arial" w:hAnsi="Arial" w:cs="Arial"/>
                <w:sz w:val="24"/>
                <w:szCs w:val="24"/>
              </w:rPr>
            </w:pPr>
          </w:p>
          <w:p w14:paraId="0ECD0082" w14:textId="77777777" w:rsidR="007B76B8" w:rsidRPr="00B44E6C" w:rsidRDefault="00717078" w:rsidP="00094137">
            <w:pPr>
              <w:jc w:val="center"/>
              <w:rPr>
                <w:rFonts w:ascii="Arial" w:hAnsi="Arial" w:cs="Arial"/>
                <w:sz w:val="24"/>
                <w:szCs w:val="24"/>
              </w:rPr>
            </w:pPr>
            <w:proofErr w:type="spellStart"/>
            <w:r w:rsidRPr="00B44E6C">
              <w:rPr>
                <w:rFonts w:ascii="Arial" w:hAnsi="Arial" w:cs="Arial"/>
                <w:sz w:val="24"/>
                <w:szCs w:val="24"/>
              </w:rPr>
              <w:t>Hexatlón</w:t>
            </w:r>
            <w:proofErr w:type="spellEnd"/>
          </w:p>
        </w:tc>
        <w:tc>
          <w:tcPr>
            <w:tcW w:w="2976" w:type="dxa"/>
            <w:tcBorders>
              <w:left w:val="single" w:sz="4" w:space="0" w:color="000000"/>
              <w:right w:val="single" w:sz="4" w:space="0" w:color="000000"/>
            </w:tcBorders>
            <w:vAlign w:val="center"/>
          </w:tcPr>
          <w:p w14:paraId="699932BF"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80 </w:t>
            </w:r>
            <w:proofErr w:type="spellStart"/>
            <w:r w:rsidRPr="00B44E6C">
              <w:rPr>
                <w:rFonts w:ascii="Arial" w:hAnsi="Arial" w:cs="Arial"/>
                <w:sz w:val="24"/>
                <w:szCs w:val="24"/>
              </w:rPr>
              <w:t>mts</w:t>
            </w:r>
            <w:proofErr w:type="spellEnd"/>
            <w:r w:rsidRPr="00B44E6C">
              <w:rPr>
                <w:rFonts w:ascii="Arial" w:hAnsi="Arial" w:cs="Arial"/>
                <w:sz w:val="24"/>
                <w:szCs w:val="24"/>
              </w:rPr>
              <w:t>. planos Salto de altura</w:t>
            </w:r>
          </w:p>
          <w:p w14:paraId="353CBA14"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Impulso de bala 3kg.</w:t>
            </w:r>
          </w:p>
          <w:p w14:paraId="75BB724B"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Salto de longitud Lanz. de pelota de béisbol No. 5</w:t>
            </w:r>
          </w:p>
          <w:p w14:paraId="331CB011"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800 </w:t>
            </w:r>
            <w:proofErr w:type="spellStart"/>
            <w:r w:rsidRPr="00B44E6C">
              <w:rPr>
                <w:rFonts w:ascii="Arial" w:hAnsi="Arial" w:cs="Arial"/>
                <w:sz w:val="24"/>
                <w:szCs w:val="24"/>
              </w:rPr>
              <w:t>mts</w:t>
            </w:r>
            <w:proofErr w:type="spellEnd"/>
            <w:r w:rsidRPr="00B44E6C">
              <w:rPr>
                <w:rFonts w:ascii="Arial" w:hAnsi="Arial" w:cs="Arial"/>
                <w:sz w:val="24"/>
                <w:szCs w:val="24"/>
              </w:rPr>
              <w:t>. planos</w:t>
            </w:r>
          </w:p>
        </w:tc>
        <w:tc>
          <w:tcPr>
            <w:tcW w:w="2963" w:type="dxa"/>
            <w:tcBorders>
              <w:left w:val="single" w:sz="4" w:space="0" w:color="000000"/>
            </w:tcBorders>
            <w:vAlign w:val="center"/>
          </w:tcPr>
          <w:p w14:paraId="6E9B49B9"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80 </w:t>
            </w:r>
            <w:proofErr w:type="spellStart"/>
            <w:r w:rsidRPr="00B44E6C">
              <w:rPr>
                <w:rFonts w:ascii="Arial" w:hAnsi="Arial" w:cs="Arial"/>
                <w:sz w:val="24"/>
                <w:szCs w:val="24"/>
              </w:rPr>
              <w:t>mts</w:t>
            </w:r>
            <w:proofErr w:type="spellEnd"/>
            <w:r w:rsidRPr="00B44E6C">
              <w:rPr>
                <w:rFonts w:ascii="Arial" w:hAnsi="Arial" w:cs="Arial"/>
                <w:sz w:val="24"/>
                <w:szCs w:val="24"/>
              </w:rPr>
              <w:t>. planos Salto de altura Impulso de bala 8lb.</w:t>
            </w:r>
          </w:p>
          <w:p w14:paraId="56683E55"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Salto de longitud Lanz. de pelota de béisbol No. 5</w:t>
            </w:r>
          </w:p>
          <w:p w14:paraId="782C3418" w14:textId="54255FCC"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800 </w:t>
            </w:r>
            <w:proofErr w:type="spellStart"/>
            <w:r w:rsidRPr="00B44E6C">
              <w:rPr>
                <w:rFonts w:ascii="Arial" w:hAnsi="Arial" w:cs="Arial"/>
                <w:sz w:val="24"/>
                <w:szCs w:val="24"/>
              </w:rPr>
              <w:t>mts</w:t>
            </w:r>
            <w:proofErr w:type="spellEnd"/>
            <w:r w:rsidRPr="00B44E6C">
              <w:rPr>
                <w:rFonts w:ascii="Arial" w:hAnsi="Arial" w:cs="Arial"/>
                <w:sz w:val="24"/>
                <w:szCs w:val="24"/>
              </w:rPr>
              <w:t xml:space="preserve">. </w:t>
            </w:r>
            <w:r w:rsidR="00B44E6C" w:rsidRPr="00B44E6C">
              <w:rPr>
                <w:rFonts w:ascii="Arial" w:hAnsi="Arial" w:cs="Arial"/>
                <w:sz w:val="24"/>
                <w:szCs w:val="24"/>
              </w:rPr>
              <w:t>P</w:t>
            </w:r>
            <w:r w:rsidRPr="00B44E6C">
              <w:rPr>
                <w:rFonts w:ascii="Arial" w:hAnsi="Arial" w:cs="Arial"/>
                <w:sz w:val="24"/>
                <w:szCs w:val="24"/>
              </w:rPr>
              <w:t>lanos</w:t>
            </w:r>
          </w:p>
        </w:tc>
      </w:tr>
      <w:tr w:rsidR="007B76B8" w:rsidRPr="00B44E6C" w14:paraId="0393D6A4" w14:textId="77777777" w:rsidTr="00473064">
        <w:trPr>
          <w:trHeight w:val="491"/>
          <w:jc w:val="center"/>
        </w:trPr>
        <w:tc>
          <w:tcPr>
            <w:tcW w:w="2987" w:type="dxa"/>
            <w:tcBorders>
              <w:right w:val="single" w:sz="4" w:space="0" w:color="000000"/>
            </w:tcBorders>
            <w:vAlign w:val="center"/>
          </w:tcPr>
          <w:p w14:paraId="2CC3FF61"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 xml:space="preserve">Relevo 4X100 </w:t>
            </w:r>
            <w:proofErr w:type="spellStart"/>
            <w:r w:rsidRPr="00B44E6C">
              <w:rPr>
                <w:rFonts w:ascii="Arial" w:hAnsi="Arial" w:cs="Arial"/>
                <w:sz w:val="24"/>
                <w:szCs w:val="24"/>
              </w:rPr>
              <w:t>mts</w:t>
            </w:r>
            <w:proofErr w:type="spellEnd"/>
            <w:r w:rsidRPr="00B44E6C">
              <w:rPr>
                <w:rFonts w:ascii="Arial" w:hAnsi="Arial" w:cs="Arial"/>
                <w:sz w:val="24"/>
                <w:szCs w:val="24"/>
              </w:rPr>
              <w:t>.</w:t>
            </w:r>
          </w:p>
        </w:tc>
        <w:tc>
          <w:tcPr>
            <w:tcW w:w="2976" w:type="dxa"/>
            <w:tcBorders>
              <w:left w:val="single" w:sz="4" w:space="0" w:color="000000"/>
              <w:right w:val="single" w:sz="4" w:space="0" w:color="000000"/>
            </w:tcBorders>
            <w:vAlign w:val="center"/>
          </w:tcPr>
          <w:p w14:paraId="76290A32"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c>
          <w:tcPr>
            <w:tcW w:w="2963" w:type="dxa"/>
            <w:tcBorders>
              <w:left w:val="single" w:sz="4" w:space="0" w:color="000000"/>
            </w:tcBorders>
            <w:vAlign w:val="center"/>
          </w:tcPr>
          <w:p w14:paraId="1F7917D4"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X</w:t>
            </w:r>
          </w:p>
        </w:tc>
      </w:tr>
    </w:tbl>
    <w:p w14:paraId="599E1503" w14:textId="77777777" w:rsidR="007B76B8" w:rsidRPr="00B44E6C" w:rsidRDefault="007B76B8" w:rsidP="00094137">
      <w:pPr>
        <w:jc w:val="both"/>
        <w:rPr>
          <w:rFonts w:ascii="Arial" w:hAnsi="Arial" w:cs="Arial"/>
          <w:sz w:val="24"/>
          <w:szCs w:val="24"/>
        </w:rPr>
      </w:pPr>
    </w:p>
    <w:p w14:paraId="20990037" w14:textId="77777777" w:rsidR="007B76B8" w:rsidRPr="00B44E6C" w:rsidRDefault="007B76B8" w:rsidP="00094137">
      <w:pPr>
        <w:jc w:val="both"/>
        <w:rPr>
          <w:rFonts w:ascii="Arial" w:hAnsi="Arial" w:cs="Arial"/>
          <w:sz w:val="24"/>
          <w:szCs w:val="24"/>
        </w:rPr>
      </w:pPr>
    </w:p>
    <w:p w14:paraId="28A9F594"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Cada deportista podrá participar como máximo en 2 pruebas individuales y el relevo.</w:t>
      </w:r>
    </w:p>
    <w:p w14:paraId="1B3F0011"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Los deportistas que participen en la prueba combinada (</w:t>
      </w:r>
      <w:proofErr w:type="spellStart"/>
      <w:r w:rsidRPr="00B44E6C">
        <w:rPr>
          <w:rFonts w:ascii="Arial" w:hAnsi="Arial" w:cs="Arial"/>
          <w:sz w:val="24"/>
          <w:szCs w:val="24"/>
        </w:rPr>
        <w:t>tetratlón</w:t>
      </w:r>
      <w:proofErr w:type="spellEnd"/>
      <w:r w:rsidRPr="00B44E6C">
        <w:rPr>
          <w:rFonts w:ascii="Arial" w:hAnsi="Arial" w:cs="Arial"/>
          <w:sz w:val="24"/>
          <w:szCs w:val="24"/>
        </w:rPr>
        <w:t xml:space="preserve"> o </w:t>
      </w:r>
      <w:proofErr w:type="spellStart"/>
      <w:r w:rsidRPr="00B44E6C">
        <w:rPr>
          <w:rFonts w:ascii="Arial" w:hAnsi="Arial" w:cs="Arial"/>
          <w:sz w:val="24"/>
          <w:szCs w:val="24"/>
        </w:rPr>
        <w:t>hexatlón</w:t>
      </w:r>
      <w:proofErr w:type="spellEnd"/>
      <w:r w:rsidRPr="00B44E6C">
        <w:rPr>
          <w:rFonts w:ascii="Arial" w:hAnsi="Arial" w:cs="Arial"/>
          <w:sz w:val="24"/>
          <w:szCs w:val="24"/>
        </w:rPr>
        <w:t>), lo podrán hacer además en el relevo.</w:t>
      </w:r>
    </w:p>
    <w:p w14:paraId="203864EE" w14:textId="77777777" w:rsidR="007B76B8" w:rsidRDefault="00717078" w:rsidP="00094137">
      <w:pPr>
        <w:jc w:val="both"/>
        <w:rPr>
          <w:rFonts w:ascii="Arial" w:hAnsi="Arial" w:cs="Arial"/>
          <w:sz w:val="24"/>
          <w:szCs w:val="24"/>
        </w:rPr>
      </w:pPr>
      <w:r w:rsidRPr="00B44E6C">
        <w:rPr>
          <w:rFonts w:ascii="Arial" w:hAnsi="Arial" w:cs="Arial"/>
          <w:sz w:val="24"/>
          <w:szCs w:val="24"/>
        </w:rPr>
        <w:t>En la categoría de Secundaria, el deportista que participe en la prueba de 1,500 metros planos, no podrá hacerlo en ninguna otra prueba.</w:t>
      </w:r>
    </w:p>
    <w:p w14:paraId="372BED83" w14:textId="77777777" w:rsidR="00B44E6C" w:rsidRDefault="00B44E6C" w:rsidP="00094137">
      <w:pPr>
        <w:jc w:val="both"/>
        <w:rPr>
          <w:rFonts w:ascii="Arial" w:hAnsi="Arial" w:cs="Arial"/>
          <w:sz w:val="24"/>
          <w:szCs w:val="24"/>
        </w:rPr>
      </w:pPr>
    </w:p>
    <w:p w14:paraId="5799F48D" w14:textId="77777777" w:rsidR="00B44E6C" w:rsidRPr="00B44E6C" w:rsidRDefault="00B44E6C" w:rsidP="00094137">
      <w:pPr>
        <w:jc w:val="both"/>
        <w:rPr>
          <w:rFonts w:ascii="Arial" w:hAnsi="Arial" w:cs="Arial"/>
          <w:b/>
          <w:bCs/>
          <w:sz w:val="24"/>
          <w:szCs w:val="24"/>
        </w:rPr>
      </w:pPr>
    </w:p>
    <w:p w14:paraId="1AF6960A"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PARTICIPANTES:</w:t>
      </w:r>
    </w:p>
    <w:p w14:paraId="00E6C784" w14:textId="77777777" w:rsidR="007B76B8" w:rsidRPr="00B44E6C" w:rsidRDefault="007B76B8" w:rsidP="00094137">
      <w:pPr>
        <w:jc w:val="both"/>
        <w:rPr>
          <w:rFonts w:ascii="Arial" w:hAnsi="Arial" w:cs="Arial"/>
          <w:sz w:val="24"/>
          <w:szCs w:val="24"/>
        </w:rPr>
      </w:pPr>
    </w:p>
    <w:tbl>
      <w:tblPr>
        <w:tblStyle w:val="a2"/>
        <w:tblW w:w="7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3"/>
        <w:gridCol w:w="2548"/>
        <w:gridCol w:w="2547"/>
      </w:tblGrid>
      <w:tr w:rsidR="007B76B8" w:rsidRPr="00B44E6C" w14:paraId="3F01F213" w14:textId="77777777" w:rsidTr="00A35B63">
        <w:trPr>
          <w:trHeight w:val="579"/>
          <w:jc w:val="center"/>
        </w:trPr>
        <w:tc>
          <w:tcPr>
            <w:tcW w:w="2543" w:type="dxa"/>
            <w:tcBorders>
              <w:bottom w:val="single" w:sz="4" w:space="0" w:color="000000"/>
            </w:tcBorders>
            <w:shd w:val="clear" w:color="auto" w:fill="4F81BC"/>
            <w:vAlign w:val="center"/>
          </w:tcPr>
          <w:p w14:paraId="3080CA2D"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Nivel</w:t>
            </w:r>
          </w:p>
        </w:tc>
        <w:tc>
          <w:tcPr>
            <w:tcW w:w="2548" w:type="dxa"/>
            <w:tcBorders>
              <w:bottom w:val="single" w:sz="4" w:space="0" w:color="000000"/>
              <w:right w:val="single" w:sz="4" w:space="0" w:color="000000"/>
            </w:tcBorders>
            <w:shd w:val="clear" w:color="auto" w:fill="4F81BC"/>
            <w:vAlign w:val="center"/>
          </w:tcPr>
          <w:p w14:paraId="57D8F52B"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Deportistas</w:t>
            </w:r>
          </w:p>
        </w:tc>
        <w:tc>
          <w:tcPr>
            <w:tcW w:w="2547" w:type="dxa"/>
            <w:tcBorders>
              <w:left w:val="single" w:sz="4" w:space="0" w:color="000000"/>
              <w:bottom w:val="single" w:sz="4" w:space="0" w:color="000000"/>
              <w:right w:val="single" w:sz="4" w:space="0" w:color="000000"/>
            </w:tcBorders>
            <w:shd w:val="clear" w:color="auto" w:fill="4F81BC"/>
            <w:vAlign w:val="center"/>
          </w:tcPr>
          <w:p w14:paraId="39424947"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Entrenador</w:t>
            </w:r>
          </w:p>
        </w:tc>
      </w:tr>
      <w:tr w:rsidR="007B76B8" w:rsidRPr="00B44E6C" w14:paraId="7C6DB667" w14:textId="77777777" w:rsidTr="00A35B63">
        <w:trPr>
          <w:trHeight w:val="585"/>
          <w:jc w:val="center"/>
        </w:trPr>
        <w:tc>
          <w:tcPr>
            <w:tcW w:w="2543" w:type="dxa"/>
            <w:tcBorders>
              <w:top w:val="single" w:sz="4" w:space="0" w:color="000000"/>
              <w:left w:val="single" w:sz="4" w:space="0" w:color="000000"/>
              <w:bottom w:val="single" w:sz="4" w:space="0" w:color="000000"/>
              <w:right w:val="single" w:sz="4" w:space="0" w:color="000000"/>
            </w:tcBorders>
            <w:vAlign w:val="center"/>
          </w:tcPr>
          <w:p w14:paraId="48B08F1B"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Primaria</w:t>
            </w:r>
          </w:p>
        </w:tc>
        <w:tc>
          <w:tcPr>
            <w:tcW w:w="2548" w:type="dxa"/>
            <w:tcBorders>
              <w:top w:val="single" w:sz="4" w:space="0" w:color="000000"/>
              <w:left w:val="single" w:sz="4" w:space="0" w:color="000000"/>
              <w:bottom w:val="single" w:sz="4" w:space="0" w:color="000000"/>
              <w:right w:val="single" w:sz="4" w:space="0" w:color="000000"/>
            </w:tcBorders>
            <w:vAlign w:val="center"/>
          </w:tcPr>
          <w:p w14:paraId="386ECE3C"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26</w:t>
            </w:r>
          </w:p>
        </w:tc>
        <w:tc>
          <w:tcPr>
            <w:tcW w:w="2547" w:type="dxa"/>
            <w:tcBorders>
              <w:top w:val="single" w:sz="4" w:space="0" w:color="000000"/>
              <w:left w:val="single" w:sz="4" w:space="0" w:color="000000"/>
              <w:bottom w:val="single" w:sz="4" w:space="0" w:color="000000"/>
              <w:right w:val="single" w:sz="4" w:space="0" w:color="000000"/>
            </w:tcBorders>
            <w:vAlign w:val="center"/>
          </w:tcPr>
          <w:p w14:paraId="0DEA9BF5"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4</w:t>
            </w:r>
          </w:p>
        </w:tc>
      </w:tr>
      <w:tr w:rsidR="007B76B8" w:rsidRPr="00B44E6C" w14:paraId="2EED24E1" w14:textId="77777777" w:rsidTr="00A35B63">
        <w:trPr>
          <w:trHeight w:val="585"/>
          <w:jc w:val="center"/>
        </w:trPr>
        <w:tc>
          <w:tcPr>
            <w:tcW w:w="2543" w:type="dxa"/>
            <w:tcBorders>
              <w:top w:val="single" w:sz="4" w:space="0" w:color="000000"/>
              <w:left w:val="single" w:sz="4" w:space="0" w:color="000000"/>
              <w:bottom w:val="single" w:sz="4" w:space="0" w:color="000000"/>
              <w:right w:val="single" w:sz="4" w:space="0" w:color="000000"/>
            </w:tcBorders>
            <w:vAlign w:val="center"/>
          </w:tcPr>
          <w:p w14:paraId="17FB9AA9"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Secundaria</w:t>
            </w:r>
          </w:p>
        </w:tc>
        <w:tc>
          <w:tcPr>
            <w:tcW w:w="2548" w:type="dxa"/>
            <w:tcBorders>
              <w:top w:val="single" w:sz="4" w:space="0" w:color="000000"/>
              <w:left w:val="single" w:sz="4" w:space="0" w:color="000000"/>
              <w:bottom w:val="single" w:sz="4" w:space="0" w:color="000000"/>
              <w:right w:val="single" w:sz="4" w:space="0" w:color="000000"/>
            </w:tcBorders>
            <w:vAlign w:val="center"/>
          </w:tcPr>
          <w:p w14:paraId="2A690802"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26</w:t>
            </w:r>
          </w:p>
        </w:tc>
        <w:tc>
          <w:tcPr>
            <w:tcW w:w="2547" w:type="dxa"/>
            <w:tcBorders>
              <w:top w:val="single" w:sz="4" w:space="0" w:color="000000"/>
              <w:left w:val="single" w:sz="4" w:space="0" w:color="000000"/>
              <w:bottom w:val="single" w:sz="4" w:space="0" w:color="000000"/>
              <w:right w:val="single" w:sz="4" w:space="0" w:color="000000"/>
            </w:tcBorders>
            <w:vAlign w:val="center"/>
          </w:tcPr>
          <w:p w14:paraId="1A64FA90" w14:textId="77777777" w:rsidR="007B76B8" w:rsidRPr="00B44E6C" w:rsidRDefault="00717078" w:rsidP="00094137">
            <w:pPr>
              <w:jc w:val="center"/>
              <w:rPr>
                <w:rFonts w:ascii="Arial" w:hAnsi="Arial" w:cs="Arial"/>
                <w:sz w:val="24"/>
                <w:szCs w:val="24"/>
              </w:rPr>
            </w:pPr>
            <w:r w:rsidRPr="00B44E6C">
              <w:rPr>
                <w:rFonts w:ascii="Arial" w:hAnsi="Arial" w:cs="Arial"/>
                <w:sz w:val="24"/>
                <w:szCs w:val="24"/>
              </w:rPr>
              <w:t>4</w:t>
            </w:r>
          </w:p>
        </w:tc>
      </w:tr>
    </w:tbl>
    <w:p w14:paraId="5AAC98EA" w14:textId="77777777" w:rsidR="007B76B8" w:rsidRPr="00B44E6C" w:rsidRDefault="007B76B8" w:rsidP="00094137">
      <w:pPr>
        <w:jc w:val="both"/>
        <w:rPr>
          <w:rFonts w:ascii="Arial" w:hAnsi="Arial" w:cs="Arial"/>
          <w:sz w:val="24"/>
          <w:szCs w:val="24"/>
        </w:rPr>
      </w:pPr>
    </w:p>
    <w:p w14:paraId="4033D558" w14:textId="26F066E8" w:rsidR="007B76B8" w:rsidRDefault="007B76B8" w:rsidP="00094137">
      <w:pPr>
        <w:jc w:val="both"/>
        <w:rPr>
          <w:rFonts w:ascii="Arial" w:hAnsi="Arial" w:cs="Arial"/>
          <w:sz w:val="24"/>
          <w:szCs w:val="24"/>
        </w:rPr>
      </w:pPr>
    </w:p>
    <w:p w14:paraId="6FA88FA5" w14:textId="309BA414" w:rsidR="00B44E6C" w:rsidRDefault="00B44E6C" w:rsidP="00094137">
      <w:pPr>
        <w:jc w:val="both"/>
        <w:rPr>
          <w:rFonts w:ascii="Arial" w:hAnsi="Arial" w:cs="Arial"/>
          <w:sz w:val="24"/>
          <w:szCs w:val="24"/>
        </w:rPr>
      </w:pPr>
    </w:p>
    <w:p w14:paraId="5DF265E9" w14:textId="373C82E6" w:rsidR="00B44E6C" w:rsidRDefault="00B44E6C" w:rsidP="00094137">
      <w:pPr>
        <w:jc w:val="both"/>
        <w:rPr>
          <w:rFonts w:ascii="Arial" w:hAnsi="Arial" w:cs="Arial"/>
          <w:sz w:val="24"/>
          <w:szCs w:val="24"/>
        </w:rPr>
      </w:pPr>
    </w:p>
    <w:p w14:paraId="27767092" w14:textId="05C961AA" w:rsidR="00B44E6C" w:rsidRDefault="00B44E6C" w:rsidP="00094137">
      <w:pPr>
        <w:jc w:val="both"/>
        <w:rPr>
          <w:rFonts w:ascii="Arial" w:hAnsi="Arial" w:cs="Arial"/>
          <w:sz w:val="24"/>
          <w:szCs w:val="24"/>
        </w:rPr>
      </w:pPr>
    </w:p>
    <w:p w14:paraId="19B47B52" w14:textId="3BEBB3FC" w:rsidR="00B44E6C" w:rsidRDefault="00B44E6C" w:rsidP="00094137">
      <w:pPr>
        <w:jc w:val="both"/>
        <w:rPr>
          <w:rFonts w:ascii="Arial" w:hAnsi="Arial" w:cs="Arial"/>
          <w:sz w:val="24"/>
          <w:szCs w:val="24"/>
        </w:rPr>
      </w:pPr>
    </w:p>
    <w:p w14:paraId="5C64910E" w14:textId="191D9D01" w:rsidR="00B44E6C" w:rsidRDefault="00B44E6C" w:rsidP="00094137">
      <w:pPr>
        <w:jc w:val="both"/>
        <w:rPr>
          <w:rFonts w:ascii="Arial" w:hAnsi="Arial" w:cs="Arial"/>
          <w:sz w:val="24"/>
          <w:szCs w:val="24"/>
        </w:rPr>
      </w:pPr>
    </w:p>
    <w:p w14:paraId="201CFDD1" w14:textId="1341F539" w:rsidR="00B44E6C" w:rsidRDefault="00B44E6C" w:rsidP="00094137">
      <w:pPr>
        <w:jc w:val="both"/>
        <w:rPr>
          <w:rFonts w:ascii="Arial" w:hAnsi="Arial" w:cs="Arial"/>
          <w:sz w:val="24"/>
          <w:szCs w:val="24"/>
        </w:rPr>
      </w:pPr>
    </w:p>
    <w:p w14:paraId="64694B52" w14:textId="367B6ACC" w:rsidR="00B44E6C" w:rsidRDefault="00B44E6C" w:rsidP="00094137">
      <w:pPr>
        <w:jc w:val="both"/>
        <w:rPr>
          <w:rFonts w:ascii="Arial" w:hAnsi="Arial" w:cs="Arial"/>
          <w:sz w:val="24"/>
          <w:szCs w:val="24"/>
        </w:rPr>
      </w:pPr>
    </w:p>
    <w:tbl>
      <w:tblPr>
        <w:tblW w:w="4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8"/>
        <w:gridCol w:w="2329"/>
      </w:tblGrid>
      <w:tr w:rsidR="00B44E6C" w:rsidRPr="00B44E6C" w14:paraId="12C242A2" w14:textId="77777777" w:rsidTr="00A35B63">
        <w:trPr>
          <w:trHeight w:val="828"/>
          <w:jc w:val="center"/>
        </w:trPr>
        <w:tc>
          <w:tcPr>
            <w:tcW w:w="2488" w:type="dxa"/>
            <w:tcBorders>
              <w:right w:val="single" w:sz="4" w:space="0" w:color="000000"/>
            </w:tcBorders>
            <w:shd w:val="clear" w:color="auto" w:fill="4F81BC"/>
            <w:vAlign w:val="center"/>
          </w:tcPr>
          <w:p w14:paraId="57C89223"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Número de atletas</w:t>
            </w:r>
          </w:p>
        </w:tc>
        <w:tc>
          <w:tcPr>
            <w:tcW w:w="2329" w:type="dxa"/>
            <w:tcBorders>
              <w:left w:val="single" w:sz="4" w:space="0" w:color="000000"/>
            </w:tcBorders>
            <w:shd w:val="clear" w:color="auto" w:fill="4F81BC"/>
            <w:vAlign w:val="center"/>
          </w:tcPr>
          <w:p w14:paraId="449B3EBA"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Número de entrenadores</w:t>
            </w:r>
          </w:p>
        </w:tc>
      </w:tr>
      <w:tr w:rsidR="00B44E6C" w:rsidRPr="00B44E6C" w14:paraId="32DEF95F" w14:textId="77777777" w:rsidTr="00A35B63">
        <w:trPr>
          <w:trHeight w:val="415"/>
          <w:jc w:val="center"/>
        </w:trPr>
        <w:tc>
          <w:tcPr>
            <w:tcW w:w="2488" w:type="dxa"/>
            <w:tcBorders>
              <w:bottom w:val="single" w:sz="4" w:space="0" w:color="000000"/>
              <w:right w:val="single" w:sz="4" w:space="0" w:color="000000"/>
            </w:tcBorders>
            <w:vAlign w:val="center"/>
          </w:tcPr>
          <w:p w14:paraId="41830B41"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1 a 6</w:t>
            </w:r>
          </w:p>
        </w:tc>
        <w:tc>
          <w:tcPr>
            <w:tcW w:w="2329" w:type="dxa"/>
            <w:tcBorders>
              <w:left w:val="single" w:sz="4" w:space="0" w:color="000000"/>
              <w:bottom w:val="single" w:sz="4" w:space="0" w:color="000000"/>
            </w:tcBorders>
            <w:vAlign w:val="center"/>
          </w:tcPr>
          <w:p w14:paraId="5B53A49D"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1</w:t>
            </w:r>
          </w:p>
        </w:tc>
      </w:tr>
      <w:tr w:rsidR="00B44E6C" w:rsidRPr="00B44E6C" w14:paraId="1E59D025" w14:textId="77777777" w:rsidTr="00A35B63">
        <w:trPr>
          <w:trHeight w:val="422"/>
          <w:jc w:val="center"/>
        </w:trPr>
        <w:tc>
          <w:tcPr>
            <w:tcW w:w="2488" w:type="dxa"/>
            <w:tcBorders>
              <w:top w:val="single" w:sz="4" w:space="0" w:color="000000"/>
              <w:bottom w:val="single" w:sz="4" w:space="0" w:color="000000"/>
              <w:right w:val="single" w:sz="4" w:space="0" w:color="000000"/>
            </w:tcBorders>
            <w:vAlign w:val="center"/>
          </w:tcPr>
          <w:p w14:paraId="2F117F4A"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7 a 12</w:t>
            </w:r>
          </w:p>
        </w:tc>
        <w:tc>
          <w:tcPr>
            <w:tcW w:w="2329" w:type="dxa"/>
            <w:tcBorders>
              <w:top w:val="single" w:sz="4" w:space="0" w:color="000000"/>
              <w:left w:val="single" w:sz="4" w:space="0" w:color="000000"/>
              <w:bottom w:val="single" w:sz="4" w:space="0" w:color="000000"/>
            </w:tcBorders>
            <w:vAlign w:val="center"/>
          </w:tcPr>
          <w:p w14:paraId="4D4D0230"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2</w:t>
            </w:r>
          </w:p>
        </w:tc>
      </w:tr>
      <w:tr w:rsidR="00B44E6C" w:rsidRPr="00B44E6C" w14:paraId="5BCBFB89" w14:textId="77777777" w:rsidTr="00A35B63">
        <w:trPr>
          <w:trHeight w:val="421"/>
          <w:jc w:val="center"/>
        </w:trPr>
        <w:tc>
          <w:tcPr>
            <w:tcW w:w="2488" w:type="dxa"/>
            <w:tcBorders>
              <w:top w:val="single" w:sz="4" w:space="0" w:color="000000"/>
              <w:bottom w:val="single" w:sz="4" w:space="0" w:color="000000"/>
              <w:right w:val="single" w:sz="4" w:space="0" w:color="000000"/>
            </w:tcBorders>
            <w:vAlign w:val="center"/>
          </w:tcPr>
          <w:p w14:paraId="7692D3B6"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13 a 18</w:t>
            </w:r>
          </w:p>
        </w:tc>
        <w:tc>
          <w:tcPr>
            <w:tcW w:w="2329" w:type="dxa"/>
            <w:tcBorders>
              <w:top w:val="single" w:sz="4" w:space="0" w:color="000000"/>
              <w:left w:val="single" w:sz="4" w:space="0" w:color="000000"/>
              <w:bottom w:val="single" w:sz="4" w:space="0" w:color="000000"/>
            </w:tcBorders>
            <w:vAlign w:val="center"/>
          </w:tcPr>
          <w:p w14:paraId="79D0D6C3"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3</w:t>
            </w:r>
          </w:p>
        </w:tc>
      </w:tr>
      <w:tr w:rsidR="00B44E6C" w:rsidRPr="00B44E6C" w14:paraId="5063DCDF" w14:textId="77777777" w:rsidTr="00A35B63">
        <w:trPr>
          <w:trHeight w:val="415"/>
          <w:jc w:val="center"/>
        </w:trPr>
        <w:tc>
          <w:tcPr>
            <w:tcW w:w="2488" w:type="dxa"/>
            <w:tcBorders>
              <w:top w:val="single" w:sz="4" w:space="0" w:color="000000"/>
              <w:right w:val="single" w:sz="4" w:space="0" w:color="000000"/>
            </w:tcBorders>
            <w:vAlign w:val="center"/>
          </w:tcPr>
          <w:p w14:paraId="3B7DAAFC"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19 o más</w:t>
            </w:r>
          </w:p>
        </w:tc>
        <w:tc>
          <w:tcPr>
            <w:tcW w:w="2329" w:type="dxa"/>
            <w:tcBorders>
              <w:top w:val="single" w:sz="4" w:space="0" w:color="000000"/>
              <w:left w:val="single" w:sz="4" w:space="0" w:color="000000"/>
            </w:tcBorders>
            <w:vAlign w:val="center"/>
          </w:tcPr>
          <w:p w14:paraId="5F1554D2" w14:textId="77777777" w:rsidR="00B44E6C" w:rsidRPr="00B44E6C" w:rsidRDefault="00B44E6C" w:rsidP="00717078">
            <w:pPr>
              <w:jc w:val="center"/>
              <w:rPr>
                <w:rFonts w:ascii="Arial" w:hAnsi="Arial" w:cs="Arial"/>
                <w:sz w:val="24"/>
                <w:szCs w:val="24"/>
              </w:rPr>
            </w:pPr>
            <w:r w:rsidRPr="00B44E6C">
              <w:rPr>
                <w:rFonts w:ascii="Arial" w:hAnsi="Arial" w:cs="Arial"/>
                <w:sz w:val="24"/>
                <w:szCs w:val="24"/>
              </w:rPr>
              <w:t>4</w:t>
            </w:r>
          </w:p>
        </w:tc>
      </w:tr>
    </w:tbl>
    <w:p w14:paraId="37BCDE10" w14:textId="639FF05D" w:rsidR="00B44E6C" w:rsidRDefault="00B44E6C" w:rsidP="00094137">
      <w:pPr>
        <w:jc w:val="both"/>
        <w:rPr>
          <w:rFonts w:ascii="Arial" w:hAnsi="Arial" w:cs="Arial"/>
          <w:sz w:val="24"/>
          <w:szCs w:val="24"/>
        </w:rPr>
      </w:pPr>
    </w:p>
    <w:p w14:paraId="09D516DA" w14:textId="77777777" w:rsidR="00B44E6C" w:rsidRPr="00B44E6C" w:rsidRDefault="00B44E6C" w:rsidP="00094137">
      <w:pPr>
        <w:jc w:val="both"/>
        <w:rPr>
          <w:rFonts w:ascii="Arial" w:hAnsi="Arial" w:cs="Arial"/>
          <w:sz w:val="24"/>
          <w:szCs w:val="24"/>
        </w:rPr>
      </w:pPr>
    </w:p>
    <w:p w14:paraId="1F8C60FF"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Jueces</w:t>
      </w:r>
    </w:p>
    <w:p w14:paraId="6771C9D0"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Los jueces deberán de ser designados por el comité organizador de acuerdo a la Convocatoria General del evento.</w:t>
      </w:r>
    </w:p>
    <w:p w14:paraId="13580CBA" w14:textId="77777777" w:rsidR="007B76B8" w:rsidRPr="00B44E6C" w:rsidRDefault="007B76B8" w:rsidP="00094137">
      <w:pPr>
        <w:jc w:val="both"/>
        <w:rPr>
          <w:rFonts w:ascii="Arial" w:hAnsi="Arial" w:cs="Arial"/>
          <w:sz w:val="24"/>
          <w:szCs w:val="24"/>
        </w:rPr>
      </w:pPr>
    </w:p>
    <w:p w14:paraId="33ECFF15"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INSCRIPCIONES.</w:t>
      </w:r>
    </w:p>
    <w:p w14:paraId="2602955B" w14:textId="77777777" w:rsidR="007B76B8" w:rsidRPr="00B44E6C" w:rsidRDefault="007B76B8" w:rsidP="00094137">
      <w:pPr>
        <w:jc w:val="both"/>
        <w:rPr>
          <w:rFonts w:ascii="Arial" w:hAnsi="Arial" w:cs="Arial"/>
          <w:sz w:val="24"/>
          <w:szCs w:val="24"/>
        </w:rPr>
      </w:pPr>
    </w:p>
    <w:p w14:paraId="4C289DE6" w14:textId="7AE08CF9" w:rsidR="007B76B8" w:rsidRPr="00B44E6C" w:rsidRDefault="00717078" w:rsidP="00094137">
      <w:pPr>
        <w:jc w:val="both"/>
        <w:rPr>
          <w:rFonts w:ascii="Arial" w:hAnsi="Arial" w:cs="Arial"/>
          <w:sz w:val="24"/>
          <w:szCs w:val="24"/>
        </w:rPr>
      </w:pPr>
      <w:r w:rsidRPr="00B44E6C">
        <w:rPr>
          <w:rFonts w:ascii="Arial" w:hAnsi="Arial" w:cs="Arial"/>
          <w:sz w:val="24"/>
          <w:szCs w:val="24"/>
        </w:rPr>
        <w:t>Las inscripciones serán en el lugar designado por el comité organizador con base en lo que indique la Convocatoria General, sin prórroga ni excepción alguna.</w:t>
      </w:r>
    </w:p>
    <w:p w14:paraId="4D3E523A" w14:textId="77777777" w:rsidR="007B76B8" w:rsidRPr="00B44E6C" w:rsidRDefault="007B76B8" w:rsidP="00094137">
      <w:pPr>
        <w:jc w:val="both"/>
        <w:rPr>
          <w:rFonts w:ascii="Arial" w:hAnsi="Arial" w:cs="Arial"/>
          <w:sz w:val="24"/>
          <w:szCs w:val="24"/>
        </w:rPr>
      </w:pPr>
    </w:p>
    <w:p w14:paraId="6AE55475"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No se aceptarán altas de deportistas, entrenadores y/o delegados por deporte fuera de la temporalidad establecida en la Convocatoria General de los Juegos.</w:t>
      </w:r>
    </w:p>
    <w:p w14:paraId="7AE60117" w14:textId="77777777" w:rsidR="007B76B8" w:rsidRPr="00B44E6C" w:rsidRDefault="007B76B8" w:rsidP="00094137">
      <w:pPr>
        <w:jc w:val="both"/>
        <w:rPr>
          <w:rFonts w:ascii="Arial" w:hAnsi="Arial" w:cs="Arial"/>
          <w:sz w:val="24"/>
          <w:szCs w:val="24"/>
        </w:rPr>
      </w:pPr>
    </w:p>
    <w:p w14:paraId="64C4C178"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ALTAS, BAJAS Y SUSTITUCIONES.</w:t>
      </w:r>
    </w:p>
    <w:p w14:paraId="6B3F0B02" w14:textId="77777777" w:rsidR="007B76B8" w:rsidRPr="00B44E6C" w:rsidRDefault="007B76B8" w:rsidP="00094137">
      <w:pPr>
        <w:jc w:val="both"/>
        <w:rPr>
          <w:rFonts w:ascii="Arial" w:hAnsi="Arial" w:cs="Arial"/>
          <w:b/>
          <w:bCs/>
          <w:sz w:val="24"/>
          <w:szCs w:val="24"/>
        </w:rPr>
      </w:pPr>
    </w:p>
    <w:p w14:paraId="3A4DE779" w14:textId="77777777" w:rsidR="00B44E6C" w:rsidRDefault="00717078" w:rsidP="00094137">
      <w:pPr>
        <w:pStyle w:val="Prrafodelista"/>
        <w:numPr>
          <w:ilvl w:val="0"/>
          <w:numId w:val="3"/>
        </w:numPr>
        <w:ind w:left="284" w:hanging="284"/>
        <w:jc w:val="both"/>
        <w:rPr>
          <w:rFonts w:ascii="Arial" w:hAnsi="Arial" w:cs="Arial"/>
          <w:sz w:val="24"/>
          <w:szCs w:val="24"/>
        </w:rPr>
      </w:pPr>
      <w:r w:rsidRPr="00B44E6C">
        <w:rPr>
          <w:rFonts w:ascii="Arial" w:hAnsi="Arial" w:cs="Arial"/>
          <w:b/>
          <w:bCs/>
          <w:sz w:val="24"/>
          <w:szCs w:val="24"/>
        </w:rPr>
        <w:t>Altas:</w:t>
      </w:r>
      <w:r w:rsidRPr="00B44E6C">
        <w:rPr>
          <w:rFonts w:ascii="Arial" w:hAnsi="Arial" w:cs="Arial"/>
          <w:sz w:val="24"/>
          <w:szCs w:val="24"/>
        </w:rPr>
        <w:t xml:space="preserve"> Por ningún motivo se permitirán altas una vez concluido del periodo de inscripciones.</w:t>
      </w:r>
    </w:p>
    <w:p w14:paraId="79567FCB" w14:textId="77777777" w:rsidR="00B44E6C" w:rsidRDefault="00717078" w:rsidP="00094137">
      <w:pPr>
        <w:pStyle w:val="Prrafodelista"/>
        <w:numPr>
          <w:ilvl w:val="0"/>
          <w:numId w:val="3"/>
        </w:numPr>
        <w:ind w:left="284" w:hanging="284"/>
        <w:jc w:val="both"/>
        <w:rPr>
          <w:rFonts w:ascii="Arial" w:hAnsi="Arial" w:cs="Arial"/>
          <w:sz w:val="24"/>
          <w:szCs w:val="24"/>
        </w:rPr>
      </w:pPr>
      <w:r w:rsidRPr="00B44E6C">
        <w:rPr>
          <w:rFonts w:ascii="Arial" w:hAnsi="Arial" w:cs="Arial"/>
          <w:b/>
          <w:bCs/>
          <w:sz w:val="24"/>
          <w:szCs w:val="24"/>
        </w:rPr>
        <w:t>Bajas:</w:t>
      </w:r>
      <w:r w:rsidRPr="00B44E6C">
        <w:rPr>
          <w:rFonts w:ascii="Arial" w:hAnsi="Arial" w:cs="Arial"/>
          <w:sz w:val="24"/>
          <w:szCs w:val="24"/>
        </w:rPr>
        <w:t xml:space="preserve"> Deberán ser reportadas al Comité Organizador de la Sede.</w:t>
      </w:r>
    </w:p>
    <w:p w14:paraId="4A468900" w14:textId="381ADB29" w:rsidR="007B76B8" w:rsidRPr="00B44E6C" w:rsidRDefault="00717078" w:rsidP="00094137">
      <w:pPr>
        <w:pStyle w:val="Prrafodelista"/>
        <w:numPr>
          <w:ilvl w:val="0"/>
          <w:numId w:val="3"/>
        </w:numPr>
        <w:ind w:left="284" w:hanging="284"/>
        <w:jc w:val="both"/>
        <w:rPr>
          <w:rFonts w:ascii="Arial" w:hAnsi="Arial" w:cs="Arial"/>
          <w:sz w:val="24"/>
          <w:szCs w:val="24"/>
        </w:rPr>
      </w:pPr>
      <w:r w:rsidRPr="00B44E6C">
        <w:rPr>
          <w:rFonts w:ascii="Arial" w:hAnsi="Arial" w:cs="Arial"/>
          <w:b/>
          <w:bCs/>
          <w:sz w:val="24"/>
          <w:szCs w:val="24"/>
        </w:rPr>
        <w:t>Sustituciones:</w:t>
      </w:r>
      <w:r w:rsidRPr="00B44E6C">
        <w:rPr>
          <w:rFonts w:ascii="Arial" w:hAnsi="Arial" w:cs="Arial"/>
          <w:sz w:val="24"/>
          <w:szCs w:val="24"/>
        </w:rPr>
        <w:t xml:space="preserve"> Cada delegación podrá realizar como máximo 1 sustitución por rama (en cualquier prueba), en base a lo estipulado en los Documentos Normativos de los Juegos Deportivos Escolares de la Educación Básica.</w:t>
      </w:r>
    </w:p>
    <w:p w14:paraId="0F02AD61" w14:textId="77777777" w:rsidR="007B76B8" w:rsidRPr="00B44E6C" w:rsidRDefault="007B76B8" w:rsidP="00094137">
      <w:pPr>
        <w:jc w:val="both"/>
        <w:rPr>
          <w:rFonts w:ascii="Arial" w:hAnsi="Arial" w:cs="Arial"/>
          <w:sz w:val="24"/>
          <w:szCs w:val="24"/>
        </w:rPr>
      </w:pPr>
    </w:p>
    <w:p w14:paraId="74C216AF"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UNIFORMES</w:t>
      </w:r>
    </w:p>
    <w:p w14:paraId="54ED3D78"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Los alumnos deberán presentarse con el uniforme escolar oficial.</w:t>
      </w:r>
    </w:p>
    <w:p w14:paraId="2C5C1536" w14:textId="77777777" w:rsidR="007B76B8" w:rsidRPr="00B44E6C" w:rsidRDefault="007B76B8" w:rsidP="00094137">
      <w:pPr>
        <w:jc w:val="both"/>
        <w:rPr>
          <w:rFonts w:ascii="Arial" w:hAnsi="Arial" w:cs="Arial"/>
          <w:sz w:val="24"/>
          <w:szCs w:val="24"/>
        </w:rPr>
      </w:pPr>
    </w:p>
    <w:p w14:paraId="63A692AE"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SISTEMA DE COMPETENCIA:</w:t>
      </w:r>
    </w:p>
    <w:p w14:paraId="085603CB" w14:textId="77777777" w:rsidR="007B76B8" w:rsidRPr="00B44E6C" w:rsidRDefault="007B76B8" w:rsidP="00094137">
      <w:pPr>
        <w:jc w:val="both"/>
        <w:rPr>
          <w:rFonts w:ascii="Arial" w:hAnsi="Arial" w:cs="Arial"/>
          <w:sz w:val="24"/>
          <w:szCs w:val="24"/>
        </w:rPr>
      </w:pPr>
    </w:p>
    <w:p w14:paraId="74F3B021" w14:textId="77777777" w:rsidR="00B44E6C" w:rsidRPr="00B44E6C" w:rsidRDefault="00717078" w:rsidP="00094137">
      <w:pPr>
        <w:pStyle w:val="Prrafodelista"/>
        <w:numPr>
          <w:ilvl w:val="0"/>
          <w:numId w:val="4"/>
        </w:numPr>
        <w:ind w:left="284" w:hanging="284"/>
        <w:jc w:val="both"/>
        <w:rPr>
          <w:rFonts w:ascii="Arial" w:hAnsi="Arial" w:cs="Arial"/>
          <w:b/>
          <w:bCs/>
          <w:sz w:val="24"/>
          <w:szCs w:val="24"/>
        </w:rPr>
      </w:pPr>
      <w:r w:rsidRPr="00B44E6C">
        <w:rPr>
          <w:rFonts w:ascii="Arial" w:hAnsi="Arial" w:cs="Arial"/>
          <w:b/>
          <w:bCs/>
          <w:sz w:val="24"/>
          <w:szCs w:val="24"/>
        </w:rPr>
        <w:t>Pruebas de pista:</w:t>
      </w:r>
      <w:r w:rsidR="00B44E6C" w:rsidRPr="00B44E6C">
        <w:rPr>
          <w:rFonts w:ascii="Arial" w:hAnsi="Arial" w:cs="Arial"/>
          <w:b/>
          <w:bCs/>
          <w:sz w:val="24"/>
          <w:szCs w:val="24"/>
        </w:rPr>
        <w:t xml:space="preserve"> </w:t>
      </w:r>
      <w:r w:rsidRPr="00B44E6C">
        <w:rPr>
          <w:rFonts w:ascii="Arial" w:hAnsi="Arial" w:cs="Arial"/>
          <w:sz w:val="24"/>
          <w:szCs w:val="24"/>
        </w:rPr>
        <w:t>Para las pruebas de hasta 300 metros en Nivel Primaria y 800 metros en Nivel Secundaria, se formarán por prueba 4 grupos de 8 competidores cada uno, calificando a la final el 1° lugar de cada hit y los cuatro mejores tiempos eliminatorios. En las pruebas de 1,500 m. en Nivel Secundaria, se formarán 2 grupos de 16 competidores pasando a la final los primeros 4 de cada grupo y los 8 mejores tiempos eliminatorios, para un total de 16 competidores en una final contra reloj. Para la prueba de 600 metros en Nivel Primaria, se formarán grupos de 4 competidores.</w:t>
      </w:r>
    </w:p>
    <w:p w14:paraId="1BE087D4" w14:textId="77777777" w:rsidR="00B44E6C" w:rsidRPr="00B44E6C" w:rsidRDefault="00717078" w:rsidP="00094137">
      <w:pPr>
        <w:pStyle w:val="Prrafodelista"/>
        <w:numPr>
          <w:ilvl w:val="0"/>
          <w:numId w:val="4"/>
        </w:numPr>
        <w:ind w:left="284" w:hanging="284"/>
        <w:jc w:val="both"/>
        <w:rPr>
          <w:rFonts w:ascii="Arial" w:hAnsi="Arial" w:cs="Arial"/>
          <w:b/>
          <w:bCs/>
          <w:sz w:val="24"/>
          <w:szCs w:val="24"/>
        </w:rPr>
      </w:pPr>
      <w:r w:rsidRPr="00B44E6C">
        <w:rPr>
          <w:rFonts w:ascii="Arial" w:hAnsi="Arial" w:cs="Arial"/>
          <w:b/>
          <w:bCs/>
          <w:sz w:val="24"/>
          <w:szCs w:val="24"/>
        </w:rPr>
        <w:t>Pruebas de campo:</w:t>
      </w:r>
      <w:r w:rsidR="00B44E6C" w:rsidRPr="00B44E6C">
        <w:rPr>
          <w:rFonts w:ascii="Arial" w:hAnsi="Arial" w:cs="Arial"/>
          <w:b/>
          <w:bCs/>
          <w:sz w:val="24"/>
          <w:szCs w:val="24"/>
        </w:rPr>
        <w:t xml:space="preserve"> </w:t>
      </w:r>
      <w:r w:rsidRPr="00B44E6C">
        <w:rPr>
          <w:rFonts w:ascii="Arial" w:hAnsi="Arial" w:cs="Arial"/>
          <w:sz w:val="24"/>
          <w:szCs w:val="24"/>
        </w:rPr>
        <w:t>Se formarán dos grupos eliminatorios y tendrán derecho a 3 intentos, pasando a la siguiente ronda en posterior día las 12 mejores marcas, quienes tendrán 3 intentos, calificando a la final las 8 mejores marcas.</w:t>
      </w:r>
    </w:p>
    <w:p w14:paraId="467B52C6" w14:textId="59F80B90" w:rsidR="007B76B8" w:rsidRPr="00B44E6C" w:rsidRDefault="00717078" w:rsidP="00094137">
      <w:pPr>
        <w:pStyle w:val="Prrafodelista"/>
        <w:numPr>
          <w:ilvl w:val="0"/>
          <w:numId w:val="4"/>
        </w:numPr>
        <w:ind w:left="284" w:hanging="284"/>
        <w:jc w:val="both"/>
        <w:rPr>
          <w:rFonts w:ascii="Arial" w:hAnsi="Arial" w:cs="Arial"/>
          <w:b/>
          <w:bCs/>
          <w:sz w:val="24"/>
          <w:szCs w:val="24"/>
        </w:rPr>
      </w:pPr>
      <w:r w:rsidRPr="00B44E6C">
        <w:rPr>
          <w:rFonts w:ascii="Arial" w:hAnsi="Arial" w:cs="Arial"/>
          <w:b/>
          <w:bCs/>
          <w:sz w:val="24"/>
          <w:szCs w:val="24"/>
        </w:rPr>
        <w:t>Pruebas combinadas:</w:t>
      </w:r>
      <w:r w:rsidR="00B44E6C" w:rsidRPr="00B44E6C">
        <w:rPr>
          <w:rFonts w:ascii="Arial" w:hAnsi="Arial" w:cs="Arial"/>
          <w:b/>
          <w:bCs/>
          <w:sz w:val="24"/>
          <w:szCs w:val="24"/>
        </w:rPr>
        <w:t xml:space="preserve"> </w:t>
      </w:r>
      <w:r w:rsidRPr="00B44E6C">
        <w:rPr>
          <w:rFonts w:ascii="Arial" w:hAnsi="Arial" w:cs="Arial"/>
          <w:sz w:val="24"/>
          <w:szCs w:val="24"/>
        </w:rPr>
        <w:t xml:space="preserve">Para nivel primaria, en la prueba de </w:t>
      </w:r>
      <w:proofErr w:type="spellStart"/>
      <w:r w:rsidRPr="00B44E6C">
        <w:rPr>
          <w:rFonts w:ascii="Arial" w:hAnsi="Arial" w:cs="Arial"/>
          <w:sz w:val="24"/>
          <w:szCs w:val="24"/>
        </w:rPr>
        <w:t>Tetratlón</w:t>
      </w:r>
      <w:proofErr w:type="spellEnd"/>
      <w:r w:rsidRPr="00B44E6C">
        <w:rPr>
          <w:rFonts w:ascii="Arial" w:hAnsi="Arial" w:cs="Arial"/>
          <w:sz w:val="24"/>
          <w:szCs w:val="24"/>
        </w:rPr>
        <w:t xml:space="preserve">, se realizarán 3 </w:t>
      </w:r>
      <w:r w:rsidRPr="00B44E6C">
        <w:rPr>
          <w:rFonts w:ascii="Arial" w:hAnsi="Arial" w:cs="Arial"/>
          <w:sz w:val="24"/>
          <w:szCs w:val="24"/>
        </w:rPr>
        <w:lastRenderedPageBreak/>
        <w:t>intentos en las pruebas de campo y se calificará de acuerdo con la tabla de puntuación establecida en el Reglamento de Competencia de Atletismo de los Juegos Deportivos Escolares de la Educación Básica.</w:t>
      </w:r>
    </w:p>
    <w:p w14:paraId="04234968" w14:textId="77777777" w:rsidR="007B76B8" w:rsidRPr="00B44E6C" w:rsidRDefault="007B76B8" w:rsidP="00094137">
      <w:pPr>
        <w:jc w:val="both"/>
        <w:rPr>
          <w:rFonts w:ascii="Arial" w:hAnsi="Arial" w:cs="Arial"/>
          <w:sz w:val="24"/>
          <w:szCs w:val="24"/>
        </w:rPr>
      </w:pPr>
    </w:p>
    <w:p w14:paraId="58C3CC3C"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 xml:space="preserve">Para nivel secundaria, en la prueba de </w:t>
      </w:r>
      <w:proofErr w:type="spellStart"/>
      <w:r w:rsidRPr="00B44E6C">
        <w:rPr>
          <w:rFonts w:ascii="Arial" w:hAnsi="Arial" w:cs="Arial"/>
          <w:sz w:val="24"/>
          <w:szCs w:val="24"/>
        </w:rPr>
        <w:t>Hexatlón</w:t>
      </w:r>
      <w:proofErr w:type="spellEnd"/>
      <w:r w:rsidRPr="00B44E6C">
        <w:rPr>
          <w:rFonts w:ascii="Arial" w:hAnsi="Arial" w:cs="Arial"/>
          <w:sz w:val="24"/>
          <w:szCs w:val="24"/>
        </w:rPr>
        <w:t>, se realizarán 3 intentos en las pruebas de campo y se calificará de acuerdo con la tabla de puntuación establecida en el Reglamento de Competencia de Atletismo de los Juegos Deportivos Escolares de la Educación Básica.</w:t>
      </w:r>
    </w:p>
    <w:p w14:paraId="22A90DA6" w14:textId="77777777" w:rsidR="007B76B8" w:rsidRPr="00B44E6C" w:rsidRDefault="007B76B8" w:rsidP="00094137">
      <w:pPr>
        <w:jc w:val="both"/>
        <w:rPr>
          <w:rFonts w:ascii="Arial" w:hAnsi="Arial" w:cs="Arial"/>
          <w:sz w:val="24"/>
          <w:szCs w:val="24"/>
        </w:rPr>
      </w:pPr>
    </w:p>
    <w:p w14:paraId="4A7D5D6A"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REGLAMENTO.</w:t>
      </w:r>
    </w:p>
    <w:p w14:paraId="4675899E" w14:textId="77777777" w:rsidR="007B76B8" w:rsidRPr="00B44E6C" w:rsidRDefault="007B76B8" w:rsidP="00094137">
      <w:pPr>
        <w:jc w:val="both"/>
        <w:rPr>
          <w:rFonts w:ascii="Arial" w:hAnsi="Arial" w:cs="Arial"/>
          <w:sz w:val="24"/>
          <w:szCs w:val="24"/>
        </w:rPr>
      </w:pPr>
    </w:p>
    <w:p w14:paraId="76A44C91" w14:textId="77777777" w:rsidR="007B76B8" w:rsidRDefault="00717078" w:rsidP="00094137">
      <w:pPr>
        <w:jc w:val="both"/>
        <w:rPr>
          <w:rFonts w:ascii="Arial" w:hAnsi="Arial" w:cs="Arial"/>
          <w:sz w:val="24"/>
          <w:szCs w:val="24"/>
        </w:rPr>
      </w:pPr>
      <w:r w:rsidRPr="00B44E6C">
        <w:rPr>
          <w:rFonts w:ascii="Arial" w:hAnsi="Arial" w:cs="Arial"/>
          <w:sz w:val="24"/>
          <w:szCs w:val="24"/>
        </w:rPr>
        <w:t>Se aplicará el Reglamento de Competencia de Atletismo de los Juegos Deportivos Escolares de la Educación Básica, así como su Reglamento General de Participación y Reglamento Disciplinario.</w:t>
      </w:r>
    </w:p>
    <w:p w14:paraId="46839BE6" w14:textId="77777777" w:rsidR="00B44E6C" w:rsidRDefault="00B44E6C" w:rsidP="00094137">
      <w:pPr>
        <w:jc w:val="both"/>
        <w:rPr>
          <w:rFonts w:ascii="Arial" w:hAnsi="Arial" w:cs="Arial"/>
          <w:sz w:val="24"/>
          <w:szCs w:val="24"/>
        </w:rPr>
      </w:pPr>
    </w:p>
    <w:p w14:paraId="33A18886"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DISCIPLINA Y SANCIONES.</w:t>
      </w:r>
    </w:p>
    <w:p w14:paraId="56FF39E5" w14:textId="77777777" w:rsidR="007B76B8" w:rsidRPr="00B44E6C" w:rsidRDefault="007B76B8" w:rsidP="00094137">
      <w:pPr>
        <w:jc w:val="both"/>
        <w:rPr>
          <w:rFonts w:ascii="Arial" w:hAnsi="Arial" w:cs="Arial"/>
          <w:sz w:val="24"/>
          <w:szCs w:val="24"/>
        </w:rPr>
      </w:pPr>
    </w:p>
    <w:p w14:paraId="185CEF65"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Todos los participantes (incluyendo al público y porras) deberán conducirse con respeto durante el evento. Para los casos de indisciplina o conducta no adecuada, se aplicará el Reglamento Disciplinario de Participantes y Acompañantes sin flexibilidad alguna.</w:t>
      </w:r>
    </w:p>
    <w:p w14:paraId="4058AA11" w14:textId="77777777" w:rsidR="007B76B8" w:rsidRPr="00B44E6C" w:rsidRDefault="007B76B8" w:rsidP="00094137">
      <w:pPr>
        <w:jc w:val="both"/>
        <w:rPr>
          <w:rFonts w:ascii="Arial" w:hAnsi="Arial" w:cs="Arial"/>
          <w:b/>
          <w:bCs/>
          <w:sz w:val="24"/>
          <w:szCs w:val="24"/>
        </w:rPr>
      </w:pPr>
    </w:p>
    <w:p w14:paraId="248126BE"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PROTESTAS.</w:t>
      </w:r>
    </w:p>
    <w:p w14:paraId="09B81554" w14:textId="77777777" w:rsidR="007B76B8" w:rsidRPr="00B44E6C" w:rsidRDefault="007B76B8" w:rsidP="00094137">
      <w:pPr>
        <w:jc w:val="both"/>
        <w:rPr>
          <w:rFonts w:ascii="Arial" w:hAnsi="Arial" w:cs="Arial"/>
          <w:sz w:val="24"/>
          <w:szCs w:val="24"/>
        </w:rPr>
      </w:pPr>
    </w:p>
    <w:p w14:paraId="7616E3DF"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De Elegibilidad y Técnicas: De conformidad a lo establecido en el Reglamento de Competencia de Atletismo de los Juegos Deportivos Escolares de la Educación Básica, así como su Reglamento General de Participación.</w:t>
      </w:r>
    </w:p>
    <w:p w14:paraId="6730D03B" w14:textId="77777777" w:rsidR="007B76B8" w:rsidRPr="00B44E6C" w:rsidRDefault="007B76B8" w:rsidP="00094137">
      <w:pPr>
        <w:jc w:val="both"/>
        <w:rPr>
          <w:rFonts w:ascii="Arial" w:hAnsi="Arial" w:cs="Arial"/>
          <w:sz w:val="24"/>
          <w:szCs w:val="24"/>
        </w:rPr>
      </w:pPr>
    </w:p>
    <w:p w14:paraId="56B148C4"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Toda protesta se deberá acompañar de un depósito de $2,000.00, en caso de que la resolución le sea favorable al inconforme, le será devuelto dicho importe. De lo contrario, quedará en el fondo del Comité Organizador.</w:t>
      </w:r>
    </w:p>
    <w:p w14:paraId="5F06E1FA" w14:textId="77777777" w:rsidR="00B44E6C" w:rsidRDefault="00B44E6C" w:rsidP="00094137">
      <w:pPr>
        <w:jc w:val="both"/>
        <w:rPr>
          <w:rFonts w:ascii="Arial" w:hAnsi="Arial" w:cs="Arial"/>
          <w:sz w:val="24"/>
          <w:szCs w:val="24"/>
        </w:rPr>
      </w:pPr>
    </w:p>
    <w:p w14:paraId="6A415F2B" w14:textId="1954A33C"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JURADO DE APELACIÓN.</w:t>
      </w:r>
    </w:p>
    <w:p w14:paraId="68ECD7E6" w14:textId="77777777" w:rsidR="007B76B8" w:rsidRPr="00B44E6C" w:rsidRDefault="007B76B8" w:rsidP="00094137">
      <w:pPr>
        <w:jc w:val="both"/>
        <w:rPr>
          <w:rFonts w:ascii="Arial" w:hAnsi="Arial" w:cs="Arial"/>
          <w:sz w:val="24"/>
          <w:szCs w:val="24"/>
        </w:rPr>
      </w:pPr>
    </w:p>
    <w:p w14:paraId="6123863E"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Se conformará en la Junta Informativa de acuerdo con como lo marca la Convocatoria General de los Juegos Deportivos Escolares de la Educación Básica</w:t>
      </w:r>
    </w:p>
    <w:p w14:paraId="2AE1E3BF"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Todas las protestas de carácter técnico presentadas por inconformidad de aparentes afectados. Su decisión será inapelable, aplicando irrestrictamente el Reglamento de Competencia y/o el código de Sanciones en su caso.</w:t>
      </w:r>
    </w:p>
    <w:p w14:paraId="36EAED74"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La resolución a las protestas presentadas deberá ser comunicada a los entrenadores del equipo o atletas involucrados en la protesta, marcando copia al representante del comité organizador.</w:t>
      </w:r>
    </w:p>
    <w:p w14:paraId="6DA45786" w14:textId="77777777" w:rsidR="007B76B8" w:rsidRPr="00B44E6C" w:rsidRDefault="007B76B8" w:rsidP="00094137">
      <w:pPr>
        <w:jc w:val="both"/>
        <w:rPr>
          <w:rFonts w:ascii="Arial" w:hAnsi="Arial" w:cs="Arial"/>
          <w:sz w:val="24"/>
          <w:szCs w:val="24"/>
        </w:rPr>
      </w:pPr>
    </w:p>
    <w:p w14:paraId="54BEAE75" w14:textId="77777777" w:rsidR="007B76B8" w:rsidRPr="00B44E6C" w:rsidRDefault="00717078" w:rsidP="00094137">
      <w:pPr>
        <w:jc w:val="both"/>
        <w:rPr>
          <w:rFonts w:ascii="Arial" w:hAnsi="Arial" w:cs="Arial"/>
          <w:sz w:val="24"/>
          <w:szCs w:val="24"/>
        </w:rPr>
        <w:sectPr w:rsidR="007B76B8" w:rsidRPr="00B44E6C" w:rsidSect="00B44E6C">
          <w:pgSz w:w="12240" w:h="15840"/>
          <w:pgMar w:top="1134" w:right="1134" w:bottom="1134" w:left="1134" w:header="720" w:footer="720" w:gutter="0"/>
          <w:cols w:space="720"/>
        </w:sectPr>
      </w:pPr>
      <w:r w:rsidRPr="00B44E6C">
        <w:rPr>
          <w:rFonts w:ascii="Arial" w:hAnsi="Arial" w:cs="Arial"/>
          <w:sz w:val="24"/>
          <w:szCs w:val="24"/>
        </w:rPr>
        <w:t>Nota: Si el Jurado de Apelación se declara incompetente para resolver alguna protesta, la turnará al Comité de Honor y Justicia para su estudio y dictamen.</w:t>
      </w:r>
    </w:p>
    <w:p w14:paraId="3237A53B"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lastRenderedPageBreak/>
        <w:t>JUNTA INFORMATIVA.</w:t>
      </w:r>
    </w:p>
    <w:p w14:paraId="1BCAA366" w14:textId="77777777" w:rsidR="007B76B8" w:rsidRPr="00B44E6C" w:rsidRDefault="007B76B8" w:rsidP="00094137">
      <w:pPr>
        <w:jc w:val="both"/>
        <w:rPr>
          <w:rFonts w:ascii="Arial" w:hAnsi="Arial" w:cs="Arial"/>
          <w:sz w:val="24"/>
          <w:szCs w:val="24"/>
        </w:rPr>
      </w:pPr>
    </w:p>
    <w:p w14:paraId="47EB4729"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Se realizará, como lo marca la Convocatoria General de los Juegos Deportivos Escolares de la Educación Básica. Bajo ningún motivo se podrán tomar acuerdos relacionados con temas ya establecidos en los Reglamentos de Competencia y Documentos Normativos.</w:t>
      </w:r>
    </w:p>
    <w:p w14:paraId="6913CA02" w14:textId="77777777" w:rsidR="007B76B8" w:rsidRPr="00B44E6C" w:rsidRDefault="007B76B8" w:rsidP="00094137">
      <w:pPr>
        <w:jc w:val="both"/>
        <w:rPr>
          <w:rFonts w:ascii="Arial" w:hAnsi="Arial" w:cs="Arial"/>
          <w:sz w:val="24"/>
          <w:szCs w:val="24"/>
        </w:rPr>
      </w:pPr>
    </w:p>
    <w:p w14:paraId="37399262" w14:textId="77777777" w:rsidR="007B76B8" w:rsidRPr="00B44E6C" w:rsidRDefault="00717078" w:rsidP="00094137">
      <w:pPr>
        <w:jc w:val="both"/>
        <w:rPr>
          <w:rFonts w:ascii="Arial" w:hAnsi="Arial" w:cs="Arial"/>
          <w:b/>
          <w:bCs/>
          <w:sz w:val="24"/>
          <w:szCs w:val="24"/>
        </w:rPr>
      </w:pPr>
      <w:r w:rsidRPr="00B44E6C">
        <w:rPr>
          <w:rFonts w:ascii="Arial" w:hAnsi="Arial" w:cs="Arial"/>
          <w:b/>
          <w:bCs/>
          <w:sz w:val="24"/>
          <w:szCs w:val="24"/>
        </w:rPr>
        <w:t>TRANSITORIOS.</w:t>
      </w:r>
    </w:p>
    <w:p w14:paraId="36B18368" w14:textId="77777777" w:rsidR="007B76B8" w:rsidRPr="00B44E6C" w:rsidRDefault="007B76B8" w:rsidP="00094137">
      <w:pPr>
        <w:jc w:val="both"/>
        <w:rPr>
          <w:rFonts w:ascii="Arial" w:hAnsi="Arial" w:cs="Arial"/>
          <w:sz w:val="24"/>
          <w:szCs w:val="24"/>
        </w:rPr>
      </w:pPr>
    </w:p>
    <w:p w14:paraId="530B0366" w14:textId="77777777" w:rsidR="007B76B8" w:rsidRPr="00B44E6C" w:rsidRDefault="00717078" w:rsidP="00094137">
      <w:pPr>
        <w:jc w:val="both"/>
        <w:rPr>
          <w:rFonts w:ascii="Arial" w:hAnsi="Arial" w:cs="Arial"/>
          <w:sz w:val="24"/>
          <w:szCs w:val="24"/>
        </w:rPr>
      </w:pPr>
      <w:r w:rsidRPr="00B44E6C">
        <w:rPr>
          <w:rFonts w:ascii="Arial" w:hAnsi="Arial" w:cs="Arial"/>
          <w:sz w:val="24"/>
          <w:szCs w:val="24"/>
        </w:rPr>
        <w:t>Los casos no previstos en el presente Anexo Técnico serán resueltos por el Comité Organizador.</w:t>
      </w:r>
    </w:p>
    <w:sectPr w:rsidR="007B76B8" w:rsidRPr="00B44E6C" w:rsidSect="00B44E6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8A5F" w14:textId="77777777" w:rsidR="00D46641" w:rsidRDefault="00D46641" w:rsidP="00C21AC7">
      <w:r>
        <w:separator/>
      </w:r>
    </w:p>
  </w:endnote>
  <w:endnote w:type="continuationSeparator" w:id="0">
    <w:p w14:paraId="1993FD47" w14:textId="77777777" w:rsidR="00D46641" w:rsidRDefault="00D46641" w:rsidP="00C2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1E92" w14:textId="77777777" w:rsidR="00C21AC7" w:rsidRDefault="00C21A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47FD" w14:textId="77777777" w:rsidR="00C21AC7" w:rsidRDefault="00C21A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0147" w14:textId="77777777" w:rsidR="00C21AC7" w:rsidRDefault="00C21A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A2BC" w14:textId="77777777" w:rsidR="00D46641" w:rsidRDefault="00D46641" w:rsidP="00C21AC7">
      <w:r>
        <w:separator/>
      </w:r>
    </w:p>
  </w:footnote>
  <w:footnote w:type="continuationSeparator" w:id="0">
    <w:p w14:paraId="08313540" w14:textId="77777777" w:rsidR="00D46641" w:rsidRDefault="00D46641" w:rsidP="00C2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ACD4" w14:textId="2CD86CEF" w:rsidR="00C21AC7" w:rsidRDefault="00C21AC7">
    <w:pPr>
      <w:pStyle w:val="Encabezado"/>
    </w:pPr>
    <w:r>
      <w:rPr>
        <w:noProof/>
      </w:rPr>
      <w:pict w14:anchorId="05D7C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AFCD" w14:textId="424C4C62" w:rsidR="00C21AC7" w:rsidRDefault="00C21AC7">
    <w:pPr>
      <w:pStyle w:val="Encabezado"/>
    </w:pPr>
    <w:r>
      <w:rPr>
        <w:noProof/>
      </w:rPr>
      <w:pict w14:anchorId="041B3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6.35pt;margin-top:-56.3pt;width:611.3pt;height:794.15pt;z-index:-251656192;mso-position-horizontal-relative:margin;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9A39" w14:textId="58F7A9B4" w:rsidR="00C21AC7" w:rsidRDefault="00C21AC7">
    <w:pPr>
      <w:pStyle w:val="Encabezado"/>
    </w:pPr>
    <w:r>
      <w:rPr>
        <w:noProof/>
      </w:rPr>
      <w:pict w14:anchorId="30364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67E7"/>
    <w:multiLevelType w:val="multilevel"/>
    <w:tmpl w:val="A21472A4"/>
    <w:lvl w:ilvl="0">
      <w:start w:val="1"/>
      <w:numFmt w:val="decimal"/>
      <w:lvlText w:val="%1."/>
      <w:lvlJc w:val="left"/>
      <w:pPr>
        <w:ind w:left="672" w:hanging="431"/>
      </w:pPr>
      <w:rPr>
        <w:rFonts w:ascii="Verdana" w:eastAsia="Verdana" w:hAnsi="Verdana" w:cs="Verdana"/>
        <w:b/>
        <w:i w:val="0"/>
        <w:sz w:val="24"/>
        <w:szCs w:val="24"/>
      </w:rPr>
    </w:lvl>
    <w:lvl w:ilvl="1">
      <w:numFmt w:val="bullet"/>
      <w:lvlText w:val="●"/>
      <w:lvlJc w:val="left"/>
      <w:pPr>
        <w:ind w:left="821" w:hanging="361"/>
      </w:pPr>
      <w:rPr>
        <w:rFonts w:ascii="Noto Sans Symbols" w:eastAsia="Noto Sans Symbols" w:hAnsi="Noto Sans Symbols" w:cs="Noto Sans Symbols"/>
        <w:b w:val="0"/>
        <w:i w:val="0"/>
        <w:sz w:val="28"/>
        <w:szCs w:val="28"/>
      </w:rPr>
    </w:lvl>
    <w:lvl w:ilvl="2">
      <w:numFmt w:val="bullet"/>
      <w:lvlText w:val="•"/>
      <w:lvlJc w:val="left"/>
      <w:pPr>
        <w:ind w:left="1900" w:hanging="361"/>
      </w:pPr>
    </w:lvl>
    <w:lvl w:ilvl="3">
      <w:numFmt w:val="bullet"/>
      <w:lvlText w:val="•"/>
      <w:lvlJc w:val="left"/>
      <w:pPr>
        <w:ind w:left="2980" w:hanging="361"/>
      </w:pPr>
    </w:lvl>
    <w:lvl w:ilvl="4">
      <w:numFmt w:val="bullet"/>
      <w:lvlText w:val="•"/>
      <w:lvlJc w:val="left"/>
      <w:pPr>
        <w:ind w:left="4060" w:hanging="361"/>
      </w:pPr>
    </w:lvl>
    <w:lvl w:ilvl="5">
      <w:numFmt w:val="bullet"/>
      <w:lvlText w:val="•"/>
      <w:lvlJc w:val="left"/>
      <w:pPr>
        <w:ind w:left="5140" w:hanging="361"/>
      </w:pPr>
    </w:lvl>
    <w:lvl w:ilvl="6">
      <w:numFmt w:val="bullet"/>
      <w:lvlText w:val="•"/>
      <w:lvlJc w:val="left"/>
      <w:pPr>
        <w:ind w:left="6220" w:hanging="361"/>
      </w:pPr>
    </w:lvl>
    <w:lvl w:ilvl="7">
      <w:numFmt w:val="bullet"/>
      <w:lvlText w:val="•"/>
      <w:lvlJc w:val="left"/>
      <w:pPr>
        <w:ind w:left="7300" w:hanging="361"/>
      </w:pPr>
    </w:lvl>
    <w:lvl w:ilvl="8">
      <w:numFmt w:val="bullet"/>
      <w:lvlText w:val="•"/>
      <w:lvlJc w:val="left"/>
      <w:pPr>
        <w:ind w:left="8380" w:hanging="361"/>
      </w:pPr>
    </w:lvl>
  </w:abstractNum>
  <w:abstractNum w:abstractNumId="1" w15:restartNumberingAfterBreak="0">
    <w:nsid w:val="221C55AD"/>
    <w:multiLevelType w:val="hybridMultilevel"/>
    <w:tmpl w:val="32E25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E5E07"/>
    <w:multiLevelType w:val="hybridMultilevel"/>
    <w:tmpl w:val="E8C43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9B7E25"/>
    <w:multiLevelType w:val="multilevel"/>
    <w:tmpl w:val="39583802"/>
    <w:lvl w:ilvl="0">
      <w:start w:val="1"/>
      <w:numFmt w:val="lowerLetter"/>
      <w:lvlText w:val="%1."/>
      <w:lvlJc w:val="left"/>
      <w:pPr>
        <w:ind w:left="950" w:hanging="570"/>
      </w:pPr>
      <w:rPr>
        <w:rFonts w:ascii="Verdana" w:eastAsia="Verdana" w:hAnsi="Verdana" w:cs="Verdana"/>
        <w:b w:val="0"/>
        <w:i w:val="0"/>
        <w:sz w:val="24"/>
        <w:szCs w:val="24"/>
      </w:rPr>
    </w:lvl>
    <w:lvl w:ilvl="1">
      <w:numFmt w:val="bullet"/>
      <w:lvlText w:val="•"/>
      <w:lvlJc w:val="left"/>
      <w:pPr>
        <w:ind w:left="1918" w:hanging="570"/>
      </w:pPr>
    </w:lvl>
    <w:lvl w:ilvl="2">
      <w:numFmt w:val="bullet"/>
      <w:lvlText w:val="•"/>
      <w:lvlJc w:val="left"/>
      <w:pPr>
        <w:ind w:left="2876" w:hanging="570"/>
      </w:pPr>
    </w:lvl>
    <w:lvl w:ilvl="3">
      <w:numFmt w:val="bullet"/>
      <w:lvlText w:val="•"/>
      <w:lvlJc w:val="left"/>
      <w:pPr>
        <w:ind w:left="3834" w:hanging="570"/>
      </w:pPr>
    </w:lvl>
    <w:lvl w:ilvl="4">
      <w:numFmt w:val="bullet"/>
      <w:lvlText w:val="•"/>
      <w:lvlJc w:val="left"/>
      <w:pPr>
        <w:ind w:left="4792" w:hanging="570"/>
      </w:pPr>
    </w:lvl>
    <w:lvl w:ilvl="5">
      <w:numFmt w:val="bullet"/>
      <w:lvlText w:val="•"/>
      <w:lvlJc w:val="left"/>
      <w:pPr>
        <w:ind w:left="5750" w:hanging="570"/>
      </w:pPr>
    </w:lvl>
    <w:lvl w:ilvl="6">
      <w:numFmt w:val="bullet"/>
      <w:lvlText w:val="•"/>
      <w:lvlJc w:val="left"/>
      <w:pPr>
        <w:ind w:left="6708" w:hanging="570"/>
      </w:pPr>
    </w:lvl>
    <w:lvl w:ilvl="7">
      <w:numFmt w:val="bullet"/>
      <w:lvlText w:val="•"/>
      <w:lvlJc w:val="left"/>
      <w:pPr>
        <w:ind w:left="7666" w:hanging="570"/>
      </w:pPr>
    </w:lvl>
    <w:lvl w:ilvl="8">
      <w:numFmt w:val="bullet"/>
      <w:lvlText w:val="•"/>
      <w:lvlJc w:val="left"/>
      <w:pPr>
        <w:ind w:left="8624" w:hanging="570"/>
      </w:pPr>
    </w:lvl>
  </w:abstractNum>
  <w:num w:numId="1" w16cid:durableId="379137484">
    <w:abstractNumId w:val="3"/>
  </w:num>
  <w:num w:numId="2" w16cid:durableId="546382804">
    <w:abstractNumId w:val="0"/>
  </w:num>
  <w:num w:numId="3" w16cid:durableId="1143690729">
    <w:abstractNumId w:val="1"/>
  </w:num>
  <w:num w:numId="4" w16cid:durableId="1849174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B8"/>
    <w:rsid w:val="00094137"/>
    <w:rsid w:val="003C433B"/>
    <w:rsid w:val="00473064"/>
    <w:rsid w:val="005921C7"/>
    <w:rsid w:val="005D2C9D"/>
    <w:rsid w:val="00717078"/>
    <w:rsid w:val="007B76B8"/>
    <w:rsid w:val="00A35B63"/>
    <w:rsid w:val="00B44E6C"/>
    <w:rsid w:val="00BE5419"/>
    <w:rsid w:val="00C21AC7"/>
    <w:rsid w:val="00D46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596B"/>
  <w15:docId w15:val="{91D7EDEC-BAC6-4314-8764-9F203B51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669" w:hanging="429"/>
      <w:outlineLvl w:val="0"/>
    </w:pPr>
    <w:rPr>
      <w:rFonts w:ascii="Arial" w:eastAsia="Arial" w:hAnsi="Arial" w:cs="Arial"/>
      <w:b/>
      <w:bCs/>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669" w:hanging="429"/>
    </w:pPr>
  </w:style>
  <w:style w:type="paragraph" w:customStyle="1" w:styleId="TableParagraph">
    <w:name w:val="Table Paragraph"/>
    <w:basedOn w:val="Normal"/>
    <w:uiPriority w:val="1"/>
    <w:qFormat/>
    <w:pPr>
      <w:ind w:left="10"/>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paragraph" w:styleId="Encabezado">
    <w:name w:val="header"/>
    <w:basedOn w:val="Normal"/>
    <w:link w:val="EncabezadoCar"/>
    <w:uiPriority w:val="99"/>
    <w:unhideWhenUsed/>
    <w:rsid w:val="00C21AC7"/>
    <w:pPr>
      <w:tabs>
        <w:tab w:val="center" w:pos="4419"/>
        <w:tab w:val="right" w:pos="8838"/>
      </w:tabs>
    </w:pPr>
  </w:style>
  <w:style w:type="character" w:customStyle="1" w:styleId="EncabezadoCar">
    <w:name w:val="Encabezado Car"/>
    <w:basedOn w:val="Fuentedeprrafopredeter"/>
    <w:link w:val="Encabezado"/>
    <w:uiPriority w:val="99"/>
    <w:rsid w:val="00C21AC7"/>
    <w:rPr>
      <w:rFonts w:ascii="Arial MT" w:eastAsia="Arial MT" w:hAnsi="Arial MT" w:cs="Arial MT"/>
    </w:rPr>
  </w:style>
  <w:style w:type="paragraph" w:styleId="Piedepgina">
    <w:name w:val="footer"/>
    <w:basedOn w:val="Normal"/>
    <w:link w:val="PiedepginaCar"/>
    <w:uiPriority w:val="99"/>
    <w:unhideWhenUsed/>
    <w:rsid w:val="00C21AC7"/>
    <w:pPr>
      <w:tabs>
        <w:tab w:val="center" w:pos="4419"/>
        <w:tab w:val="right" w:pos="8838"/>
      </w:tabs>
    </w:pPr>
  </w:style>
  <w:style w:type="character" w:customStyle="1" w:styleId="PiedepginaCar">
    <w:name w:val="Pie de página Car"/>
    <w:basedOn w:val="Fuentedeprrafopredeter"/>
    <w:link w:val="Piedepgina"/>
    <w:uiPriority w:val="99"/>
    <w:rsid w:val="00C21AC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4TCG6i9gqt6/epPuQYdaxwIVHw==">CgMxLjA4AHIhMUtjdFp4dl9KNVZBZUlpcnM4WTZNc1dULVVfV2FiaEhB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CONDEBA</dc:creator>
  <cp:lastModifiedBy>Comunicacion</cp:lastModifiedBy>
  <cp:revision>10</cp:revision>
  <cp:lastPrinted>2025-01-17T20:22:00Z</cp:lastPrinted>
  <dcterms:created xsi:type="dcterms:W3CDTF">2024-11-26T19:15:00Z</dcterms:created>
  <dcterms:modified xsi:type="dcterms:W3CDTF">2025-02-11T19:51:00Z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2024-11-25T00:00:00Z</vt:filetime>
  </property>
  <property fmtid="{D5CDD505-2E9C-101B-9397-08002B2CF9AE}" pid="5" name="Producer">
    <vt:lpwstr>Microsoft® Word LTSC</vt:lpwstr>
  </property>
</Properties>
</file>