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1C174" w14:textId="77777777" w:rsidR="00D37ED0" w:rsidRDefault="00D37ED0">
      <w:pPr>
        <w:pBdr>
          <w:top w:val="nil"/>
          <w:left w:val="nil"/>
          <w:bottom w:val="nil"/>
          <w:right w:val="nil"/>
          <w:between w:val="nil"/>
        </w:pBdr>
        <w:rPr>
          <w:rFonts w:ascii="Times New Roman" w:eastAsia="Times New Roman" w:hAnsi="Times New Roman" w:cs="Times New Roman"/>
          <w:color w:val="000000"/>
          <w:sz w:val="70"/>
          <w:szCs w:val="70"/>
        </w:rPr>
      </w:pPr>
    </w:p>
    <w:p w14:paraId="59772AD3" w14:textId="77777777" w:rsidR="00D37ED0" w:rsidRDefault="00D37ED0">
      <w:pPr>
        <w:pBdr>
          <w:top w:val="nil"/>
          <w:left w:val="nil"/>
          <w:bottom w:val="nil"/>
          <w:right w:val="nil"/>
          <w:between w:val="nil"/>
        </w:pBdr>
        <w:spacing w:before="625"/>
        <w:rPr>
          <w:rFonts w:ascii="Times New Roman" w:eastAsia="Times New Roman" w:hAnsi="Times New Roman" w:cs="Times New Roman"/>
          <w:color w:val="000000"/>
          <w:sz w:val="70"/>
          <w:szCs w:val="70"/>
        </w:rPr>
      </w:pPr>
    </w:p>
    <w:p w14:paraId="4BB2B685" w14:textId="77777777" w:rsidR="00D37ED0" w:rsidRDefault="005B338E">
      <w:pPr>
        <w:pStyle w:val="Ttulo"/>
        <w:spacing w:line="259" w:lineRule="auto"/>
      </w:pPr>
      <w:r>
        <w:t>Reglamento Disciplinario de Participantes y Acompañantes</w:t>
      </w:r>
    </w:p>
    <w:p w14:paraId="2210EC4D" w14:textId="77777777" w:rsidR="00D37ED0" w:rsidRDefault="00D37ED0">
      <w:pPr>
        <w:pBdr>
          <w:top w:val="nil"/>
          <w:left w:val="nil"/>
          <w:bottom w:val="nil"/>
          <w:right w:val="nil"/>
          <w:between w:val="nil"/>
        </w:pBdr>
        <w:rPr>
          <w:color w:val="000000"/>
          <w:sz w:val="70"/>
          <w:szCs w:val="70"/>
        </w:rPr>
      </w:pPr>
    </w:p>
    <w:p w14:paraId="7E461398" w14:textId="77777777" w:rsidR="00D37ED0" w:rsidRDefault="00D37ED0">
      <w:pPr>
        <w:pBdr>
          <w:top w:val="nil"/>
          <w:left w:val="nil"/>
          <w:bottom w:val="nil"/>
          <w:right w:val="nil"/>
          <w:between w:val="nil"/>
        </w:pBdr>
        <w:spacing w:before="526"/>
        <w:rPr>
          <w:color w:val="000000"/>
          <w:sz w:val="70"/>
          <w:szCs w:val="70"/>
        </w:rPr>
      </w:pPr>
    </w:p>
    <w:p w14:paraId="616AB550" w14:textId="77777777" w:rsidR="00D37ED0" w:rsidRDefault="005B338E">
      <w:pPr>
        <w:spacing w:line="259" w:lineRule="auto"/>
        <w:ind w:left="5639" w:right="228" w:hanging="1008"/>
        <w:jc w:val="right"/>
        <w:rPr>
          <w:sz w:val="36"/>
          <w:szCs w:val="36"/>
        </w:rPr>
      </w:pPr>
      <w:r>
        <w:rPr>
          <w:sz w:val="36"/>
          <w:szCs w:val="36"/>
        </w:rPr>
        <w:t>Juegos Deportivos Escolares de la Educación Básica</w:t>
      </w:r>
    </w:p>
    <w:p w14:paraId="55BAAB15" w14:textId="77777777" w:rsidR="00D37ED0" w:rsidRDefault="005B338E">
      <w:pPr>
        <w:spacing w:before="2"/>
        <w:ind w:right="223"/>
        <w:jc w:val="right"/>
        <w:rPr>
          <w:sz w:val="36"/>
          <w:szCs w:val="36"/>
        </w:rPr>
      </w:pPr>
      <w:r>
        <w:rPr>
          <w:sz w:val="36"/>
          <w:szCs w:val="36"/>
        </w:rPr>
        <w:t>2024 - 2025</w:t>
      </w:r>
    </w:p>
    <w:p w14:paraId="7542297B" w14:textId="77777777" w:rsidR="00D37ED0" w:rsidRDefault="00D37ED0">
      <w:pPr>
        <w:pBdr>
          <w:top w:val="nil"/>
          <w:left w:val="nil"/>
          <w:bottom w:val="nil"/>
          <w:right w:val="nil"/>
          <w:between w:val="nil"/>
        </w:pBdr>
        <w:rPr>
          <w:color w:val="000000"/>
          <w:sz w:val="36"/>
          <w:szCs w:val="36"/>
        </w:rPr>
      </w:pPr>
    </w:p>
    <w:p w14:paraId="063E4042" w14:textId="77777777" w:rsidR="00D37ED0" w:rsidRDefault="00D37ED0">
      <w:pPr>
        <w:pBdr>
          <w:top w:val="nil"/>
          <w:left w:val="nil"/>
          <w:bottom w:val="nil"/>
          <w:right w:val="nil"/>
          <w:between w:val="nil"/>
        </w:pBdr>
        <w:rPr>
          <w:color w:val="000000"/>
          <w:sz w:val="36"/>
          <w:szCs w:val="36"/>
        </w:rPr>
      </w:pPr>
    </w:p>
    <w:p w14:paraId="1D33DF19" w14:textId="77777777" w:rsidR="00D37ED0" w:rsidRDefault="00D37ED0">
      <w:pPr>
        <w:pBdr>
          <w:top w:val="nil"/>
          <w:left w:val="nil"/>
          <w:bottom w:val="nil"/>
          <w:right w:val="nil"/>
          <w:between w:val="nil"/>
        </w:pBdr>
        <w:rPr>
          <w:color w:val="000000"/>
          <w:sz w:val="36"/>
          <w:szCs w:val="36"/>
        </w:rPr>
      </w:pPr>
    </w:p>
    <w:p w14:paraId="6A02819E" w14:textId="77777777" w:rsidR="00D37ED0" w:rsidRDefault="00D37ED0">
      <w:pPr>
        <w:pBdr>
          <w:top w:val="nil"/>
          <w:left w:val="nil"/>
          <w:bottom w:val="nil"/>
          <w:right w:val="nil"/>
          <w:between w:val="nil"/>
        </w:pBdr>
        <w:rPr>
          <w:color w:val="000000"/>
          <w:sz w:val="36"/>
          <w:szCs w:val="36"/>
        </w:rPr>
      </w:pPr>
    </w:p>
    <w:p w14:paraId="7D338BCC" w14:textId="77777777" w:rsidR="00D37ED0" w:rsidRDefault="00D37ED0">
      <w:pPr>
        <w:pBdr>
          <w:top w:val="nil"/>
          <w:left w:val="nil"/>
          <w:bottom w:val="nil"/>
          <w:right w:val="nil"/>
          <w:between w:val="nil"/>
        </w:pBdr>
        <w:rPr>
          <w:color w:val="000000"/>
          <w:sz w:val="36"/>
          <w:szCs w:val="36"/>
        </w:rPr>
      </w:pPr>
    </w:p>
    <w:p w14:paraId="3D87058C" w14:textId="77777777" w:rsidR="00D37ED0" w:rsidRDefault="00D37ED0">
      <w:pPr>
        <w:spacing w:before="15"/>
        <w:ind w:left="3938" w:right="3937"/>
        <w:jc w:val="center"/>
        <w:rPr>
          <w:sz w:val="16"/>
          <w:szCs w:val="16"/>
        </w:rPr>
        <w:sectPr w:rsidR="00D37ED0">
          <w:headerReference w:type="even" r:id="rId8"/>
          <w:headerReference w:type="default" r:id="rId9"/>
          <w:footerReference w:type="even" r:id="rId10"/>
          <w:footerReference w:type="default" r:id="rId11"/>
          <w:headerReference w:type="first" r:id="rId12"/>
          <w:footerReference w:type="first" r:id="rId13"/>
          <w:pgSz w:w="12240" w:h="15840"/>
          <w:pgMar w:top="1700" w:right="1133" w:bottom="1133" w:left="1133" w:header="720" w:footer="720" w:gutter="0"/>
          <w:pgNumType w:start="1"/>
          <w:cols w:space="720"/>
        </w:sectPr>
      </w:pPr>
    </w:p>
    <w:p w14:paraId="7FECB02F" w14:textId="77777777" w:rsidR="00D37ED0" w:rsidRDefault="005B338E">
      <w:pPr>
        <w:pBdr>
          <w:top w:val="nil"/>
          <w:left w:val="nil"/>
          <w:bottom w:val="nil"/>
          <w:right w:val="nil"/>
          <w:between w:val="nil"/>
        </w:pBdr>
        <w:spacing w:before="71"/>
        <w:ind w:left="108" w:right="112"/>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Los Juegos Deportivos Estatales Escolares de la Educación Básica 2024, buscan coadyuvar el fomento de la práctica masiva del deporte escolar, inculcando con esto una cultura física, así como abatir los problemas de obesidad y sobre peso entre los niños mexicanos. De igual </w:t>
      </w:r>
      <w:r>
        <w:rPr>
          <w:rFonts w:ascii="Arial" w:eastAsia="Arial" w:hAnsi="Arial" w:cs="Arial"/>
          <w:sz w:val="24"/>
          <w:szCs w:val="24"/>
        </w:rPr>
        <w:t>manera,</w:t>
      </w:r>
      <w:r>
        <w:rPr>
          <w:rFonts w:ascii="Arial" w:eastAsia="Arial" w:hAnsi="Arial" w:cs="Arial"/>
          <w:color w:val="000000"/>
          <w:sz w:val="24"/>
          <w:szCs w:val="24"/>
        </w:rPr>
        <w:t xml:space="preserve"> los Juegos son el perfecto escenario para el fortalecimiento de la integración familiar, además de la convivencia, recreación y el sano esparcimiento de los participantes.</w:t>
      </w:r>
    </w:p>
    <w:p w14:paraId="36300398" w14:textId="77777777" w:rsidR="00D37ED0" w:rsidRDefault="005B338E">
      <w:pPr>
        <w:pBdr>
          <w:top w:val="nil"/>
          <w:left w:val="nil"/>
          <w:bottom w:val="nil"/>
          <w:right w:val="nil"/>
          <w:between w:val="nil"/>
        </w:pBdr>
        <w:spacing w:before="244"/>
        <w:ind w:left="108" w:right="112"/>
        <w:jc w:val="both"/>
        <w:rPr>
          <w:rFonts w:ascii="Arial" w:eastAsia="Arial" w:hAnsi="Arial" w:cs="Arial"/>
          <w:color w:val="000000"/>
          <w:sz w:val="24"/>
          <w:szCs w:val="24"/>
        </w:rPr>
      </w:pPr>
      <w:r>
        <w:rPr>
          <w:rFonts w:ascii="Arial" w:eastAsia="Arial" w:hAnsi="Arial" w:cs="Arial"/>
          <w:color w:val="000000"/>
          <w:sz w:val="24"/>
          <w:szCs w:val="24"/>
        </w:rPr>
        <w:t xml:space="preserve">Las sanciones descritas en el presente Reglamento, podrán ser aplicadas a todos y cada uno de los participantes de los Juegos (Deportistas, Entrenadores, Auxiliares, </w:t>
      </w:r>
      <w:proofErr w:type="gramStart"/>
      <w:r>
        <w:rPr>
          <w:rFonts w:ascii="Arial" w:eastAsia="Arial" w:hAnsi="Arial" w:cs="Arial"/>
          <w:color w:val="000000"/>
          <w:sz w:val="24"/>
          <w:szCs w:val="24"/>
        </w:rPr>
        <w:t>Delegados</w:t>
      </w:r>
      <w:proofErr w:type="gramEnd"/>
      <w:r>
        <w:rPr>
          <w:rFonts w:ascii="Arial" w:eastAsia="Arial" w:hAnsi="Arial" w:cs="Arial"/>
          <w:color w:val="000000"/>
          <w:sz w:val="24"/>
          <w:szCs w:val="24"/>
        </w:rPr>
        <w:t xml:space="preserve"> por Deporte, Delegados Generales, Médicos, Árbitros, Comité Organizador, Porras, etc.). La aplicación de las sanciones será facultad de la instancia </w:t>
      </w:r>
      <w:r>
        <w:rPr>
          <w:rFonts w:ascii="Arial" w:eastAsia="Arial" w:hAnsi="Arial" w:cs="Arial"/>
          <w:sz w:val="24"/>
          <w:szCs w:val="24"/>
        </w:rPr>
        <w:t>correspondiente,</w:t>
      </w:r>
      <w:r>
        <w:rPr>
          <w:rFonts w:ascii="Arial" w:eastAsia="Arial" w:hAnsi="Arial" w:cs="Arial"/>
          <w:color w:val="000000"/>
          <w:sz w:val="24"/>
          <w:szCs w:val="24"/>
        </w:rPr>
        <w:t xml:space="preserve"> según lo estipulado en el presente documento.</w:t>
      </w:r>
    </w:p>
    <w:p w14:paraId="6B06B642" w14:textId="77777777" w:rsidR="00D37ED0" w:rsidRDefault="00D37ED0">
      <w:pPr>
        <w:pBdr>
          <w:top w:val="nil"/>
          <w:left w:val="nil"/>
          <w:bottom w:val="nil"/>
          <w:right w:val="nil"/>
          <w:between w:val="nil"/>
        </w:pBdr>
        <w:spacing w:before="12"/>
        <w:rPr>
          <w:rFonts w:ascii="Arial" w:eastAsia="Arial" w:hAnsi="Arial" w:cs="Arial"/>
          <w:color w:val="000000"/>
          <w:sz w:val="24"/>
          <w:szCs w:val="24"/>
        </w:rPr>
      </w:pPr>
    </w:p>
    <w:p w14:paraId="7B8AEC39" w14:textId="77777777" w:rsidR="00D37ED0" w:rsidRDefault="00D37ED0">
      <w:pPr>
        <w:spacing w:line="261" w:lineRule="auto"/>
        <w:ind w:left="3310" w:right="2602" w:firstLine="1192"/>
        <w:rPr>
          <w:rFonts w:ascii="Arial" w:eastAsia="Arial" w:hAnsi="Arial" w:cs="Arial"/>
          <w:b/>
          <w:sz w:val="24"/>
          <w:szCs w:val="24"/>
        </w:rPr>
      </w:pPr>
    </w:p>
    <w:p w14:paraId="1B95366D" w14:textId="77777777" w:rsidR="00D37ED0" w:rsidRDefault="005B338E">
      <w:pPr>
        <w:spacing w:line="261" w:lineRule="auto"/>
        <w:ind w:right="180"/>
        <w:jc w:val="center"/>
        <w:rPr>
          <w:rFonts w:ascii="Arial" w:eastAsia="Arial" w:hAnsi="Arial" w:cs="Arial"/>
          <w:b/>
          <w:sz w:val="24"/>
          <w:szCs w:val="24"/>
        </w:rPr>
      </w:pPr>
      <w:r>
        <w:rPr>
          <w:rFonts w:ascii="Arial" w:eastAsia="Arial" w:hAnsi="Arial" w:cs="Arial"/>
          <w:b/>
          <w:sz w:val="24"/>
          <w:szCs w:val="24"/>
        </w:rPr>
        <w:t xml:space="preserve">Capítulo I </w:t>
      </w:r>
    </w:p>
    <w:p w14:paraId="4655C6D8" w14:textId="77777777" w:rsidR="00D37ED0" w:rsidRDefault="005B338E">
      <w:pPr>
        <w:spacing w:line="261" w:lineRule="auto"/>
        <w:ind w:right="180"/>
        <w:jc w:val="center"/>
        <w:rPr>
          <w:rFonts w:ascii="Arial" w:eastAsia="Arial" w:hAnsi="Arial" w:cs="Arial"/>
          <w:b/>
          <w:sz w:val="24"/>
          <w:szCs w:val="24"/>
        </w:rPr>
      </w:pPr>
      <w:r>
        <w:rPr>
          <w:rFonts w:ascii="Arial" w:eastAsia="Arial" w:hAnsi="Arial" w:cs="Arial"/>
          <w:b/>
          <w:sz w:val="24"/>
          <w:szCs w:val="24"/>
        </w:rPr>
        <w:t>DISPOSICIONES GENERALES</w:t>
      </w:r>
    </w:p>
    <w:p w14:paraId="63BA1EBD" w14:textId="77777777" w:rsidR="00D37ED0" w:rsidRDefault="00D37ED0">
      <w:pPr>
        <w:pBdr>
          <w:top w:val="nil"/>
          <w:left w:val="nil"/>
          <w:bottom w:val="nil"/>
          <w:right w:val="nil"/>
          <w:between w:val="nil"/>
        </w:pBdr>
        <w:rPr>
          <w:rFonts w:ascii="Arial" w:eastAsia="Arial" w:hAnsi="Arial" w:cs="Arial"/>
          <w:b/>
          <w:color w:val="000000"/>
          <w:sz w:val="24"/>
          <w:szCs w:val="24"/>
        </w:rPr>
      </w:pPr>
    </w:p>
    <w:p w14:paraId="763A236E" w14:textId="77777777" w:rsidR="00D37ED0" w:rsidRDefault="00D37ED0">
      <w:pPr>
        <w:pBdr>
          <w:top w:val="nil"/>
          <w:left w:val="nil"/>
          <w:bottom w:val="nil"/>
          <w:right w:val="nil"/>
          <w:between w:val="nil"/>
        </w:pBdr>
        <w:spacing w:before="46"/>
        <w:rPr>
          <w:rFonts w:ascii="Arial" w:eastAsia="Arial" w:hAnsi="Arial" w:cs="Arial"/>
          <w:b/>
          <w:color w:val="000000"/>
          <w:sz w:val="24"/>
          <w:szCs w:val="24"/>
        </w:rPr>
      </w:pPr>
    </w:p>
    <w:p w14:paraId="2F6E2CF2" w14:textId="77777777" w:rsidR="00D37ED0" w:rsidRDefault="005B338E">
      <w:pPr>
        <w:pBdr>
          <w:top w:val="nil"/>
          <w:left w:val="nil"/>
          <w:bottom w:val="nil"/>
          <w:right w:val="nil"/>
          <w:between w:val="nil"/>
        </w:pBdr>
        <w:spacing w:line="246" w:lineRule="auto"/>
        <w:ind w:left="238" w:right="325" w:hanging="10"/>
        <w:jc w:val="both"/>
        <w:rPr>
          <w:rFonts w:ascii="Arial" w:eastAsia="Arial" w:hAnsi="Arial" w:cs="Arial"/>
          <w:color w:val="000000"/>
          <w:sz w:val="24"/>
          <w:szCs w:val="24"/>
        </w:rPr>
      </w:pPr>
      <w:r>
        <w:rPr>
          <w:rFonts w:ascii="Arial" w:eastAsia="Arial" w:hAnsi="Arial" w:cs="Arial"/>
          <w:b/>
          <w:color w:val="000000"/>
          <w:sz w:val="24"/>
          <w:szCs w:val="24"/>
        </w:rPr>
        <w:t xml:space="preserve">Artículo 1. </w:t>
      </w:r>
      <w:r>
        <w:rPr>
          <w:rFonts w:ascii="Arial" w:eastAsia="Arial" w:hAnsi="Arial" w:cs="Arial"/>
          <w:color w:val="000000"/>
          <w:sz w:val="24"/>
          <w:szCs w:val="24"/>
        </w:rPr>
        <w:t>El presente Reglamento es de aplicación general y de observancia obligatoria para todos los participantes representantes de las Regiones, Organismos y demás personas involucradas en el desarrollo de los Juegos y tendrá como objeto:</w:t>
      </w:r>
    </w:p>
    <w:p w14:paraId="30BF0EAA" w14:textId="77777777" w:rsidR="00D37ED0" w:rsidRDefault="00D37ED0">
      <w:pPr>
        <w:pBdr>
          <w:top w:val="nil"/>
          <w:left w:val="nil"/>
          <w:bottom w:val="nil"/>
          <w:right w:val="nil"/>
          <w:between w:val="nil"/>
        </w:pBdr>
        <w:spacing w:before="33"/>
        <w:rPr>
          <w:rFonts w:ascii="Arial" w:eastAsia="Arial" w:hAnsi="Arial" w:cs="Arial"/>
          <w:color w:val="000000"/>
          <w:sz w:val="24"/>
          <w:szCs w:val="24"/>
        </w:rPr>
      </w:pPr>
    </w:p>
    <w:p w14:paraId="2CA265ED" w14:textId="77777777" w:rsidR="00D37ED0" w:rsidRDefault="005B338E">
      <w:pPr>
        <w:numPr>
          <w:ilvl w:val="0"/>
          <w:numId w:val="12"/>
        </w:numPr>
        <w:pBdr>
          <w:top w:val="nil"/>
          <w:left w:val="nil"/>
          <w:bottom w:val="nil"/>
          <w:right w:val="nil"/>
          <w:between w:val="nil"/>
        </w:pBdr>
        <w:tabs>
          <w:tab w:val="left" w:pos="939"/>
          <w:tab w:val="left" w:pos="941"/>
        </w:tabs>
        <w:spacing w:line="271" w:lineRule="auto"/>
        <w:ind w:right="232"/>
        <w:jc w:val="both"/>
        <w:rPr>
          <w:rFonts w:ascii="Arial" w:eastAsia="Arial" w:hAnsi="Arial" w:cs="Arial"/>
          <w:color w:val="000000"/>
        </w:rPr>
      </w:pPr>
      <w:r>
        <w:rPr>
          <w:rFonts w:ascii="Arial" w:eastAsia="Arial" w:hAnsi="Arial" w:cs="Arial"/>
          <w:color w:val="000000"/>
          <w:sz w:val="24"/>
          <w:szCs w:val="24"/>
        </w:rPr>
        <w:t>Prevenir, regular y sancionar las conductas antideportivas cometidas por dirigentes, entrenadores, deportistas, porras y acompañantes en la interacción entre sí, y con los miembros de la comunidad deportiva general.</w:t>
      </w:r>
    </w:p>
    <w:p w14:paraId="6D2D0A97" w14:textId="77777777" w:rsidR="00D37ED0" w:rsidRDefault="005B338E">
      <w:pPr>
        <w:numPr>
          <w:ilvl w:val="0"/>
          <w:numId w:val="12"/>
        </w:numPr>
        <w:pBdr>
          <w:top w:val="nil"/>
          <w:left w:val="nil"/>
          <w:bottom w:val="nil"/>
          <w:right w:val="nil"/>
          <w:between w:val="nil"/>
        </w:pBdr>
        <w:tabs>
          <w:tab w:val="left" w:pos="939"/>
          <w:tab w:val="left" w:pos="941"/>
        </w:tabs>
        <w:spacing w:line="271" w:lineRule="auto"/>
        <w:ind w:right="228" w:hanging="557"/>
        <w:jc w:val="both"/>
        <w:rPr>
          <w:rFonts w:ascii="Arial" w:eastAsia="Arial" w:hAnsi="Arial" w:cs="Arial"/>
          <w:color w:val="000000"/>
        </w:rPr>
      </w:pPr>
      <w:r>
        <w:rPr>
          <w:rFonts w:ascii="Arial" w:eastAsia="Arial" w:hAnsi="Arial" w:cs="Arial"/>
          <w:color w:val="000000"/>
          <w:sz w:val="24"/>
          <w:szCs w:val="24"/>
        </w:rPr>
        <w:t>Promover el trato igualitario, digno cordial y tolerante, rechazando cualquier influencia de deseos, intenciones o intereses particulares de quien ejerza una posición de autoridad, sin que intervengan o influyan en alguna determinación la edad, raza color, origen, sexo, estado civil, credo, nivel jerárquico, posición económica, lugar de nacimiento, preferencias sexuales, discapacidades o preferencias políticas.</w:t>
      </w:r>
    </w:p>
    <w:p w14:paraId="73FC265B" w14:textId="77777777" w:rsidR="00D37ED0" w:rsidRDefault="005B338E">
      <w:pPr>
        <w:numPr>
          <w:ilvl w:val="0"/>
          <w:numId w:val="12"/>
        </w:numPr>
        <w:pBdr>
          <w:top w:val="nil"/>
          <w:left w:val="nil"/>
          <w:bottom w:val="nil"/>
          <w:right w:val="nil"/>
          <w:between w:val="nil"/>
        </w:pBdr>
        <w:tabs>
          <w:tab w:val="left" w:pos="939"/>
          <w:tab w:val="left" w:pos="941"/>
        </w:tabs>
        <w:spacing w:line="271" w:lineRule="auto"/>
        <w:ind w:right="231" w:hanging="629"/>
        <w:jc w:val="both"/>
        <w:rPr>
          <w:rFonts w:ascii="Arial" w:eastAsia="Arial" w:hAnsi="Arial" w:cs="Arial"/>
          <w:color w:val="000000"/>
        </w:rPr>
      </w:pPr>
      <w:r>
        <w:rPr>
          <w:rFonts w:ascii="Arial" w:eastAsia="Arial" w:hAnsi="Arial" w:cs="Arial"/>
          <w:color w:val="000000"/>
          <w:sz w:val="24"/>
          <w:szCs w:val="24"/>
        </w:rPr>
        <w:t xml:space="preserve">Velar siempre por los principios de Honor y Espíritu Deportivo, dentro de un marco absoluto, respeto a los valores ético-morales, sea cual fuere la naturaleza, así como, respetar los principios del bien común, honestidad, lealtad, equidad y eficiencia, con el objeto de hacer de la cultura física y el deporte, un instrumento o herramienta necesaria para la formación integral del individuo. </w:t>
      </w:r>
    </w:p>
    <w:p w14:paraId="2B5879A8" w14:textId="77777777" w:rsidR="00D37ED0" w:rsidRDefault="005B338E">
      <w:pPr>
        <w:numPr>
          <w:ilvl w:val="0"/>
          <w:numId w:val="12"/>
        </w:numPr>
        <w:pBdr>
          <w:top w:val="nil"/>
          <w:left w:val="nil"/>
          <w:bottom w:val="nil"/>
          <w:right w:val="nil"/>
          <w:between w:val="nil"/>
        </w:pBdr>
        <w:tabs>
          <w:tab w:val="left" w:pos="939"/>
          <w:tab w:val="left" w:pos="941"/>
        </w:tabs>
        <w:spacing w:line="271" w:lineRule="auto"/>
        <w:ind w:right="231" w:hanging="629"/>
        <w:jc w:val="both"/>
        <w:rPr>
          <w:rFonts w:ascii="Arial" w:eastAsia="Arial" w:hAnsi="Arial" w:cs="Arial"/>
          <w:color w:val="000000"/>
        </w:rPr>
      </w:pPr>
      <w:r>
        <w:rPr>
          <w:rFonts w:ascii="Arial" w:eastAsia="Arial" w:hAnsi="Arial" w:cs="Arial"/>
          <w:color w:val="000000"/>
          <w:sz w:val="24"/>
          <w:szCs w:val="24"/>
        </w:rPr>
        <w:t>Proteger al niño(a) deportista de posibles actos antideportivos provocados por los intereses de los entrenadores y dirigentes.</w:t>
      </w:r>
    </w:p>
    <w:p w14:paraId="7C3FDA99" w14:textId="77777777" w:rsidR="00D37ED0" w:rsidRDefault="005B338E">
      <w:pPr>
        <w:numPr>
          <w:ilvl w:val="0"/>
          <w:numId w:val="12"/>
        </w:numPr>
        <w:pBdr>
          <w:top w:val="nil"/>
          <w:left w:val="nil"/>
          <w:bottom w:val="nil"/>
          <w:right w:val="nil"/>
          <w:between w:val="nil"/>
        </w:pBdr>
        <w:tabs>
          <w:tab w:val="left" w:pos="941"/>
        </w:tabs>
        <w:spacing w:line="261" w:lineRule="auto"/>
        <w:ind w:right="250" w:hanging="579"/>
        <w:jc w:val="both"/>
        <w:rPr>
          <w:rFonts w:ascii="Arial" w:eastAsia="Arial" w:hAnsi="Arial" w:cs="Arial"/>
          <w:color w:val="000000"/>
        </w:rPr>
      </w:pPr>
      <w:r>
        <w:rPr>
          <w:rFonts w:ascii="Arial" w:eastAsia="Arial" w:hAnsi="Arial" w:cs="Arial"/>
          <w:color w:val="000000"/>
          <w:sz w:val="24"/>
          <w:szCs w:val="24"/>
        </w:rPr>
        <w:t>Concientizar a los adultos acerca de la naturaleza y objetivo principal de los Juegos, reafirmando su esencia de recreación y de iniciación deportiva.</w:t>
      </w:r>
    </w:p>
    <w:p w14:paraId="38B2251B" w14:textId="77777777" w:rsidR="00D37ED0" w:rsidRDefault="005B338E">
      <w:pPr>
        <w:numPr>
          <w:ilvl w:val="0"/>
          <w:numId w:val="12"/>
        </w:numPr>
        <w:pBdr>
          <w:top w:val="nil"/>
          <w:left w:val="nil"/>
          <w:bottom w:val="nil"/>
          <w:right w:val="nil"/>
          <w:between w:val="nil"/>
        </w:pBdr>
        <w:tabs>
          <w:tab w:val="left" w:pos="941"/>
        </w:tabs>
        <w:spacing w:line="256" w:lineRule="auto"/>
        <w:ind w:right="567" w:hanging="651"/>
        <w:jc w:val="both"/>
        <w:rPr>
          <w:rFonts w:ascii="Arial" w:eastAsia="Arial" w:hAnsi="Arial" w:cs="Arial"/>
          <w:color w:val="000000"/>
        </w:rPr>
      </w:pPr>
      <w:r>
        <w:rPr>
          <w:rFonts w:ascii="Arial" w:eastAsia="Arial" w:hAnsi="Arial" w:cs="Arial"/>
          <w:color w:val="000000"/>
          <w:sz w:val="24"/>
          <w:szCs w:val="24"/>
        </w:rPr>
        <w:t>Contribuir a que todos los participantes comprendan las responsabilidades y consecuencias de la libertad de elegir entre el juego leal y desleal.</w:t>
      </w:r>
    </w:p>
    <w:p w14:paraId="25464AA9" w14:textId="77777777" w:rsidR="00D37ED0" w:rsidRDefault="00D37ED0">
      <w:pPr>
        <w:pBdr>
          <w:top w:val="nil"/>
          <w:left w:val="nil"/>
          <w:bottom w:val="nil"/>
          <w:right w:val="nil"/>
          <w:between w:val="nil"/>
        </w:pBdr>
        <w:spacing w:before="228"/>
        <w:rPr>
          <w:rFonts w:ascii="Arial" w:eastAsia="Arial" w:hAnsi="Arial" w:cs="Arial"/>
          <w:color w:val="000000"/>
          <w:sz w:val="24"/>
          <w:szCs w:val="24"/>
        </w:rPr>
      </w:pPr>
    </w:p>
    <w:p w14:paraId="14AB04AC" w14:textId="77777777" w:rsidR="00D37ED0" w:rsidRDefault="005B338E">
      <w:pPr>
        <w:pBdr>
          <w:top w:val="nil"/>
          <w:left w:val="nil"/>
          <w:bottom w:val="nil"/>
          <w:right w:val="nil"/>
          <w:between w:val="nil"/>
        </w:pBdr>
        <w:spacing w:line="259" w:lineRule="auto"/>
        <w:ind w:left="233" w:right="586" w:hanging="11"/>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Artículo 2. </w:t>
      </w:r>
      <w:r>
        <w:rPr>
          <w:rFonts w:ascii="Arial" w:eastAsia="Arial" w:hAnsi="Arial" w:cs="Arial"/>
          <w:color w:val="000000"/>
          <w:sz w:val="24"/>
          <w:szCs w:val="24"/>
        </w:rPr>
        <w:t>Para los efectos del presente Reglamento de sanciones, se entenderá por:</w:t>
      </w:r>
    </w:p>
    <w:p w14:paraId="7FDEF4B3" w14:textId="77777777" w:rsidR="00D37ED0" w:rsidRDefault="00D37ED0">
      <w:pPr>
        <w:pBdr>
          <w:top w:val="nil"/>
          <w:left w:val="nil"/>
          <w:bottom w:val="nil"/>
          <w:right w:val="nil"/>
          <w:between w:val="nil"/>
        </w:pBdr>
        <w:spacing w:before="132"/>
        <w:rPr>
          <w:rFonts w:ascii="Arial" w:eastAsia="Arial" w:hAnsi="Arial" w:cs="Arial"/>
          <w:color w:val="000000"/>
          <w:sz w:val="24"/>
          <w:szCs w:val="24"/>
        </w:rPr>
      </w:pPr>
    </w:p>
    <w:p w14:paraId="275E7C67" w14:textId="77777777" w:rsidR="00D37ED0" w:rsidRDefault="005B338E">
      <w:pPr>
        <w:numPr>
          <w:ilvl w:val="1"/>
          <w:numId w:val="12"/>
        </w:numPr>
        <w:pBdr>
          <w:top w:val="nil"/>
          <w:left w:val="nil"/>
          <w:bottom w:val="nil"/>
          <w:right w:val="nil"/>
          <w:between w:val="nil"/>
        </w:pBdr>
        <w:tabs>
          <w:tab w:val="left" w:pos="933"/>
        </w:tabs>
        <w:ind w:left="566" w:hanging="360"/>
        <w:jc w:val="both"/>
        <w:rPr>
          <w:color w:val="000000"/>
        </w:rPr>
      </w:pPr>
      <w:proofErr w:type="spellStart"/>
      <w:r>
        <w:rPr>
          <w:rFonts w:ascii="Arial" w:eastAsia="Arial" w:hAnsi="Arial" w:cs="Arial"/>
          <w:b/>
          <w:color w:val="000000"/>
          <w:sz w:val="24"/>
          <w:szCs w:val="24"/>
        </w:rPr>
        <w:t>SEyD</w:t>
      </w:r>
      <w:proofErr w:type="spellEnd"/>
      <w:r>
        <w:rPr>
          <w:rFonts w:ascii="Arial" w:eastAsia="Arial" w:hAnsi="Arial" w:cs="Arial"/>
          <w:b/>
          <w:color w:val="000000"/>
          <w:sz w:val="24"/>
          <w:szCs w:val="24"/>
        </w:rPr>
        <w:t xml:space="preserve">: </w:t>
      </w:r>
      <w:r>
        <w:rPr>
          <w:rFonts w:ascii="Arial" w:eastAsia="Arial" w:hAnsi="Arial" w:cs="Arial"/>
          <w:color w:val="000000"/>
          <w:sz w:val="24"/>
          <w:szCs w:val="24"/>
        </w:rPr>
        <w:t>Secretaría de Educación y Deporte.</w:t>
      </w:r>
    </w:p>
    <w:p w14:paraId="6ED73B2E" w14:textId="77777777" w:rsidR="00D37ED0" w:rsidRDefault="00D37ED0">
      <w:pPr>
        <w:pBdr>
          <w:top w:val="nil"/>
          <w:left w:val="nil"/>
          <w:bottom w:val="nil"/>
          <w:right w:val="nil"/>
          <w:between w:val="nil"/>
        </w:pBdr>
        <w:tabs>
          <w:tab w:val="left" w:pos="933"/>
        </w:tabs>
        <w:ind w:left="566" w:hanging="360"/>
        <w:jc w:val="both"/>
        <w:rPr>
          <w:rFonts w:ascii="Arial" w:eastAsia="Arial" w:hAnsi="Arial" w:cs="Arial"/>
          <w:sz w:val="24"/>
          <w:szCs w:val="24"/>
        </w:rPr>
      </w:pPr>
    </w:p>
    <w:p w14:paraId="520643A7" w14:textId="77777777" w:rsidR="00D37ED0" w:rsidRDefault="005B338E">
      <w:pPr>
        <w:numPr>
          <w:ilvl w:val="1"/>
          <w:numId w:val="12"/>
        </w:numPr>
        <w:pBdr>
          <w:top w:val="nil"/>
          <w:left w:val="nil"/>
          <w:bottom w:val="nil"/>
          <w:right w:val="nil"/>
          <w:between w:val="nil"/>
        </w:pBdr>
        <w:tabs>
          <w:tab w:val="left" w:pos="931"/>
          <w:tab w:val="left" w:pos="934"/>
        </w:tabs>
        <w:spacing w:before="1" w:line="261" w:lineRule="auto"/>
        <w:ind w:left="566" w:right="227" w:hanging="360"/>
        <w:jc w:val="both"/>
        <w:rPr>
          <w:color w:val="000000"/>
        </w:rPr>
      </w:pPr>
      <w:r>
        <w:rPr>
          <w:rFonts w:ascii="Arial" w:eastAsia="Arial" w:hAnsi="Arial" w:cs="Arial"/>
          <w:b/>
          <w:color w:val="000000"/>
          <w:sz w:val="24"/>
          <w:szCs w:val="24"/>
        </w:rPr>
        <w:t xml:space="preserve">COMITÉ ORGANIZADOR LOCAL: </w:t>
      </w:r>
      <w:r>
        <w:rPr>
          <w:rFonts w:ascii="Arial" w:eastAsia="Arial" w:hAnsi="Arial" w:cs="Arial"/>
          <w:color w:val="000000"/>
          <w:sz w:val="24"/>
          <w:szCs w:val="24"/>
        </w:rPr>
        <w:t>Comité organizador por Sede del evento y responsable de la organización del mismo.</w:t>
      </w:r>
    </w:p>
    <w:p w14:paraId="555E45E4" w14:textId="77777777" w:rsidR="00D37ED0" w:rsidRDefault="00D37ED0">
      <w:pPr>
        <w:pBdr>
          <w:top w:val="nil"/>
          <w:left w:val="nil"/>
          <w:bottom w:val="nil"/>
          <w:right w:val="nil"/>
          <w:between w:val="nil"/>
        </w:pBdr>
        <w:tabs>
          <w:tab w:val="left" w:pos="931"/>
          <w:tab w:val="left" w:pos="934"/>
        </w:tabs>
        <w:spacing w:before="1" w:line="261" w:lineRule="auto"/>
        <w:ind w:left="566" w:right="227" w:hanging="360"/>
        <w:jc w:val="both"/>
        <w:rPr>
          <w:rFonts w:ascii="Arial" w:eastAsia="Arial" w:hAnsi="Arial" w:cs="Arial"/>
          <w:sz w:val="24"/>
          <w:szCs w:val="24"/>
        </w:rPr>
      </w:pPr>
    </w:p>
    <w:p w14:paraId="1CAC2F12" w14:textId="77777777" w:rsidR="00D37ED0" w:rsidRDefault="005B338E">
      <w:pPr>
        <w:numPr>
          <w:ilvl w:val="1"/>
          <w:numId w:val="12"/>
        </w:numPr>
        <w:pBdr>
          <w:top w:val="nil"/>
          <w:left w:val="nil"/>
          <w:bottom w:val="nil"/>
          <w:right w:val="nil"/>
          <w:between w:val="nil"/>
        </w:pBdr>
        <w:tabs>
          <w:tab w:val="left" w:pos="932"/>
          <w:tab w:val="left" w:pos="934"/>
        </w:tabs>
        <w:spacing w:line="246" w:lineRule="auto"/>
        <w:ind w:left="566" w:right="232" w:hanging="360"/>
        <w:jc w:val="both"/>
        <w:rPr>
          <w:color w:val="000000"/>
        </w:rPr>
      </w:pPr>
      <w:r>
        <w:rPr>
          <w:rFonts w:ascii="Arial" w:eastAsia="Arial" w:hAnsi="Arial" w:cs="Arial"/>
          <w:b/>
          <w:color w:val="000000"/>
          <w:sz w:val="24"/>
          <w:szCs w:val="24"/>
        </w:rPr>
        <w:t xml:space="preserve">COORDINACIÓN TÉCNICA ESTATAL: </w:t>
      </w:r>
      <w:r>
        <w:rPr>
          <w:rFonts w:ascii="Arial" w:eastAsia="Arial" w:hAnsi="Arial" w:cs="Arial"/>
          <w:color w:val="000000"/>
          <w:sz w:val="24"/>
          <w:szCs w:val="24"/>
        </w:rPr>
        <w:t>Equipo de trabajo creado para regular, normar y dar directrices Técnico-Deportivas para el buen desarrollo del evento.</w:t>
      </w:r>
    </w:p>
    <w:p w14:paraId="149686F4" w14:textId="77777777" w:rsidR="00D37ED0" w:rsidRDefault="00D37ED0">
      <w:pPr>
        <w:pBdr>
          <w:top w:val="nil"/>
          <w:left w:val="nil"/>
          <w:bottom w:val="nil"/>
          <w:right w:val="nil"/>
          <w:between w:val="nil"/>
        </w:pBdr>
        <w:tabs>
          <w:tab w:val="left" w:pos="932"/>
          <w:tab w:val="left" w:pos="934"/>
        </w:tabs>
        <w:spacing w:line="246" w:lineRule="auto"/>
        <w:ind w:left="566" w:right="232" w:hanging="360"/>
        <w:jc w:val="both"/>
        <w:rPr>
          <w:rFonts w:ascii="Arial" w:eastAsia="Arial" w:hAnsi="Arial" w:cs="Arial"/>
          <w:sz w:val="24"/>
          <w:szCs w:val="24"/>
        </w:rPr>
      </w:pPr>
    </w:p>
    <w:p w14:paraId="6DC40811" w14:textId="77777777" w:rsidR="00D37ED0" w:rsidRDefault="005B338E">
      <w:pPr>
        <w:numPr>
          <w:ilvl w:val="1"/>
          <w:numId w:val="12"/>
        </w:numPr>
        <w:pBdr>
          <w:top w:val="nil"/>
          <w:left w:val="nil"/>
          <w:bottom w:val="nil"/>
          <w:right w:val="nil"/>
          <w:between w:val="nil"/>
        </w:pBdr>
        <w:tabs>
          <w:tab w:val="left" w:pos="932"/>
        </w:tabs>
        <w:spacing w:line="288" w:lineRule="auto"/>
        <w:ind w:left="566" w:hanging="360"/>
        <w:jc w:val="both"/>
        <w:rPr>
          <w:color w:val="000000"/>
        </w:rPr>
      </w:pPr>
      <w:r>
        <w:rPr>
          <w:rFonts w:ascii="Arial" w:eastAsia="Arial" w:hAnsi="Arial" w:cs="Arial"/>
          <w:b/>
          <w:color w:val="000000"/>
          <w:sz w:val="24"/>
          <w:szCs w:val="24"/>
        </w:rPr>
        <w:t xml:space="preserve">REGIONES: </w:t>
      </w:r>
      <w:r>
        <w:rPr>
          <w:rFonts w:ascii="Arial" w:eastAsia="Arial" w:hAnsi="Arial" w:cs="Arial"/>
          <w:color w:val="000000"/>
          <w:sz w:val="24"/>
          <w:szCs w:val="24"/>
        </w:rPr>
        <w:t>Los 7 representantes, 7 regiones del estado de Chihuahua.</w:t>
      </w:r>
    </w:p>
    <w:p w14:paraId="147674AE" w14:textId="77777777" w:rsidR="00D37ED0" w:rsidRDefault="00D37ED0">
      <w:pPr>
        <w:pBdr>
          <w:top w:val="nil"/>
          <w:left w:val="nil"/>
          <w:bottom w:val="nil"/>
          <w:right w:val="nil"/>
          <w:between w:val="nil"/>
        </w:pBdr>
        <w:tabs>
          <w:tab w:val="left" w:pos="932"/>
        </w:tabs>
        <w:spacing w:line="288" w:lineRule="auto"/>
        <w:ind w:left="566" w:hanging="360"/>
        <w:jc w:val="both"/>
        <w:rPr>
          <w:rFonts w:ascii="Arial" w:eastAsia="Arial" w:hAnsi="Arial" w:cs="Arial"/>
          <w:sz w:val="24"/>
          <w:szCs w:val="24"/>
        </w:rPr>
      </w:pPr>
    </w:p>
    <w:p w14:paraId="1F66FE78" w14:textId="77777777" w:rsidR="00D37ED0" w:rsidRDefault="005B338E">
      <w:pPr>
        <w:numPr>
          <w:ilvl w:val="1"/>
          <w:numId w:val="12"/>
        </w:numPr>
        <w:pBdr>
          <w:top w:val="nil"/>
          <w:left w:val="nil"/>
          <w:bottom w:val="nil"/>
          <w:right w:val="nil"/>
          <w:between w:val="nil"/>
        </w:pBdr>
        <w:tabs>
          <w:tab w:val="left" w:pos="932"/>
          <w:tab w:val="left" w:pos="934"/>
        </w:tabs>
        <w:spacing w:before="6" w:line="246" w:lineRule="auto"/>
        <w:ind w:left="566" w:right="240" w:hanging="360"/>
        <w:jc w:val="both"/>
        <w:rPr>
          <w:color w:val="000000"/>
        </w:rPr>
      </w:pPr>
      <w:r>
        <w:rPr>
          <w:rFonts w:ascii="Arial" w:eastAsia="Arial" w:hAnsi="Arial" w:cs="Arial"/>
          <w:b/>
          <w:color w:val="000000"/>
          <w:sz w:val="24"/>
          <w:szCs w:val="24"/>
        </w:rPr>
        <w:t xml:space="preserve">COMISIÓN DE HONOR Y JUSTICIA: </w:t>
      </w:r>
      <w:r>
        <w:rPr>
          <w:rFonts w:ascii="Arial" w:eastAsia="Arial" w:hAnsi="Arial" w:cs="Arial"/>
          <w:color w:val="000000"/>
          <w:sz w:val="24"/>
          <w:szCs w:val="24"/>
        </w:rPr>
        <w:t>Grupo de trabajo conformado para la resolución de aspectos administrativos o conducta indebida dentro y fuera de la competencia.</w:t>
      </w:r>
    </w:p>
    <w:p w14:paraId="4D3D1178" w14:textId="77777777" w:rsidR="00D37ED0" w:rsidRDefault="00D37ED0">
      <w:pPr>
        <w:pBdr>
          <w:top w:val="nil"/>
          <w:left w:val="nil"/>
          <w:bottom w:val="nil"/>
          <w:right w:val="nil"/>
          <w:between w:val="nil"/>
        </w:pBdr>
        <w:tabs>
          <w:tab w:val="left" w:pos="932"/>
          <w:tab w:val="left" w:pos="934"/>
        </w:tabs>
        <w:spacing w:before="6" w:line="246" w:lineRule="auto"/>
        <w:ind w:left="566" w:right="240" w:hanging="360"/>
        <w:jc w:val="both"/>
        <w:rPr>
          <w:rFonts w:ascii="Arial" w:eastAsia="Arial" w:hAnsi="Arial" w:cs="Arial"/>
          <w:sz w:val="24"/>
          <w:szCs w:val="24"/>
        </w:rPr>
      </w:pPr>
    </w:p>
    <w:p w14:paraId="3AD3F432" w14:textId="77777777" w:rsidR="00D37ED0" w:rsidRDefault="005B338E">
      <w:pPr>
        <w:numPr>
          <w:ilvl w:val="1"/>
          <w:numId w:val="12"/>
        </w:numPr>
        <w:pBdr>
          <w:top w:val="nil"/>
          <w:left w:val="nil"/>
          <w:bottom w:val="nil"/>
          <w:right w:val="nil"/>
          <w:between w:val="nil"/>
        </w:pBdr>
        <w:tabs>
          <w:tab w:val="left" w:pos="932"/>
          <w:tab w:val="left" w:pos="934"/>
        </w:tabs>
        <w:spacing w:before="1" w:line="246" w:lineRule="auto"/>
        <w:ind w:left="566" w:right="242" w:hanging="360"/>
        <w:jc w:val="both"/>
        <w:rPr>
          <w:color w:val="000000"/>
        </w:rPr>
      </w:pPr>
      <w:r>
        <w:rPr>
          <w:rFonts w:ascii="Arial" w:eastAsia="Arial" w:hAnsi="Arial" w:cs="Arial"/>
          <w:b/>
          <w:color w:val="000000"/>
          <w:sz w:val="24"/>
          <w:szCs w:val="24"/>
        </w:rPr>
        <w:t xml:space="preserve">DIRIGENTES: </w:t>
      </w:r>
      <w:r>
        <w:rPr>
          <w:rFonts w:ascii="Arial" w:eastAsia="Arial" w:hAnsi="Arial" w:cs="Arial"/>
          <w:color w:val="000000"/>
          <w:sz w:val="24"/>
          <w:szCs w:val="24"/>
        </w:rPr>
        <w:t xml:space="preserve">Personal de la </w:t>
      </w:r>
      <w:proofErr w:type="spellStart"/>
      <w:r>
        <w:rPr>
          <w:rFonts w:ascii="Arial" w:eastAsia="Arial" w:hAnsi="Arial" w:cs="Arial"/>
          <w:color w:val="000000"/>
          <w:sz w:val="24"/>
          <w:szCs w:val="24"/>
        </w:rPr>
        <w:t>SEyD</w:t>
      </w:r>
      <w:proofErr w:type="spellEnd"/>
      <w:r>
        <w:rPr>
          <w:rFonts w:ascii="Arial" w:eastAsia="Arial" w:hAnsi="Arial" w:cs="Arial"/>
          <w:color w:val="000000"/>
          <w:sz w:val="24"/>
          <w:szCs w:val="24"/>
        </w:rPr>
        <w:t>, Coordinadores Técnicos y demás figuras involucradas directamente en la organización y toma de decisiones antes, durante y después del desarrollo de los Juegos.</w:t>
      </w:r>
    </w:p>
    <w:p w14:paraId="704C0691" w14:textId="77777777" w:rsidR="00D37ED0" w:rsidRDefault="00D37ED0">
      <w:pPr>
        <w:pBdr>
          <w:top w:val="nil"/>
          <w:left w:val="nil"/>
          <w:bottom w:val="nil"/>
          <w:right w:val="nil"/>
          <w:between w:val="nil"/>
        </w:pBdr>
        <w:tabs>
          <w:tab w:val="left" w:pos="932"/>
          <w:tab w:val="left" w:pos="934"/>
        </w:tabs>
        <w:spacing w:before="1" w:line="246" w:lineRule="auto"/>
        <w:ind w:left="566" w:right="242" w:hanging="360"/>
        <w:jc w:val="both"/>
        <w:rPr>
          <w:rFonts w:ascii="Arial" w:eastAsia="Arial" w:hAnsi="Arial" w:cs="Arial"/>
          <w:sz w:val="24"/>
          <w:szCs w:val="24"/>
        </w:rPr>
      </w:pPr>
    </w:p>
    <w:p w14:paraId="2FA4D1CD" w14:textId="77777777" w:rsidR="00D37ED0" w:rsidRDefault="005B338E">
      <w:pPr>
        <w:numPr>
          <w:ilvl w:val="1"/>
          <w:numId w:val="12"/>
        </w:numPr>
        <w:pBdr>
          <w:top w:val="nil"/>
          <w:left w:val="nil"/>
          <w:bottom w:val="nil"/>
          <w:right w:val="nil"/>
          <w:between w:val="nil"/>
        </w:pBdr>
        <w:tabs>
          <w:tab w:val="left" w:pos="932"/>
        </w:tabs>
        <w:spacing w:before="4"/>
        <w:ind w:left="566" w:hanging="360"/>
        <w:jc w:val="both"/>
        <w:rPr>
          <w:color w:val="000000"/>
        </w:rPr>
      </w:pPr>
      <w:r>
        <w:rPr>
          <w:rFonts w:ascii="Arial" w:eastAsia="Arial" w:hAnsi="Arial" w:cs="Arial"/>
          <w:b/>
          <w:color w:val="000000"/>
          <w:sz w:val="24"/>
          <w:szCs w:val="24"/>
        </w:rPr>
        <w:t xml:space="preserve">DELEGADOS: </w:t>
      </w:r>
      <w:proofErr w:type="gramStart"/>
      <w:r>
        <w:rPr>
          <w:rFonts w:ascii="Arial" w:eastAsia="Arial" w:hAnsi="Arial" w:cs="Arial"/>
          <w:color w:val="000000"/>
          <w:sz w:val="24"/>
          <w:szCs w:val="24"/>
        </w:rPr>
        <w:t>Delegados</w:t>
      </w:r>
      <w:proofErr w:type="gramEnd"/>
      <w:r>
        <w:rPr>
          <w:rFonts w:ascii="Arial" w:eastAsia="Arial" w:hAnsi="Arial" w:cs="Arial"/>
          <w:color w:val="000000"/>
          <w:sz w:val="24"/>
          <w:szCs w:val="24"/>
        </w:rPr>
        <w:t xml:space="preserve"> Generales y Delegados por Deporte.</w:t>
      </w:r>
    </w:p>
    <w:p w14:paraId="61117951" w14:textId="77777777" w:rsidR="00D37ED0" w:rsidRDefault="00D37ED0">
      <w:pPr>
        <w:pBdr>
          <w:top w:val="nil"/>
          <w:left w:val="nil"/>
          <w:bottom w:val="nil"/>
          <w:right w:val="nil"/>
          <w:between w:val="nil"/>
        </w:pBdr>
        <w:spacing w:before="144"/>
        <w:rPr>
          <w:rFonts w:ascii="Arial" w:eastAsia="Arial" w:hAnsi="Arial" w:cs="Arial"/>
          <w:sz w:val="24"/>
          <w:szCs w:val="24"/>
        </w:rPr>
      </w:pPr>
    </w:p>
    <w:p w14:paraId="7667FC14" w14:textId="77777777" w:rsidR="00D37ED0" w:rsidRDefault="00D37ED0">
      <w:pPr>
        <w:pBdr>
          <w:top w:val="nil"/>
          <w:left w:val="nil"/>
          <w:bottom w:val="nil"/>
          <w:right w:val="nil"/>
          <w:between w:val="nil"/>
        </w:pBdr>
        <w:spacing w:before="144"/>
        <w:rPr>
          <w:rFonts w:ascii="Arial" w:eastAsia="Arial" w:hAnsi="Arial" w:cs="Arial"/>
          <w:sz w:val="24"/>
          <w:szCs w:val="24"/>
        </w:rPr>
      </w:pPr>
    </w:p>
    <w:p w14:paraId="0E3E7B70" w14:textId="77777777" w:rsidR="00D37ED0" w:rsidRDefault="005B338E">
      <w:pPr>
        <w:pBdr>
          <w:top w:val="nil"/>
          <w:left w:val="nil"/>
          <w:bottom w:val="nil"/>
          <w:right w:val="nil"/>
          <w:between w:val="nil"/>
        </w:pBdr>
        <w:ind w:left="233" w:right="4" w:hanging="11"/>
        <w:jc w:val="both"/>
        <w:rPr>
          <w:rFonts w:ascii="Arial" w:eastAsia="Arial" w:hAnsi="Arial" w:cs="Arial"/>
          <w:color w:val="000000"/>
          <w:sz w:val="24"/>
          <w:szCs w:val="24"/>
        </w:rPr>
      </w:pPr>
      <w:r>
        <w:rPr>
          <w:rFonts w:ascii="Arial" w:eastAsia="Arial" w:hAnsi="Arial" w:cs="Arial"/>
          <w:b/>
          <w:color w:val="000000"/>
          <w:sz w:val="24"/>
          <w:szCs w:val="24"/>
        </w:rPr>
        <w:t xml:space="preserve">Artículo 3. </w:t>
      </w:r>
      <w:r>
        <w:rPr>
          <w:rFonts w:ascii="Arial" w:eastAsia="Arial" w:hAnsi="Arial" w:cs="Arial"/>
          <w:color w:val="000000"/>
          <w:sz w:val="24"/>
          <w:szCs w:val="24"/>
        </w:rPr>
        <w:t>El presente Reglamento establece sanciones para los siguientes tipos de faltas, mismas que podrán clasificarse como leves, graves y muy graves:</w:t>
      </w:r>
    </w:p>
    <w:p w14:paraId="0E122805" w14:textId="77777777" w:rsidR="00D37ED0" w:rsidRDefault="00D37ED0">
      <w:pPr>
        <w:pBdr>
          <w:top w:val="nil"/>
          <w:left w:val="nil"/>
          <w:bottom w:val="nil"/>
          <w:right w:val="nil"/>
          <w:between w:val="nil"/>
        </w:pBdr>
        <w:spacing w:before="37"/>
        <w:rPr>
          <w:rFonts w:ascii="Arial" w:eastAsia="Arial" w:hAnsi="Arial" w:cs="Arial"/>
          <w:color w:val="000000"/>
          <w:sz w:val="24"/>
          <w:szCs w:val="24"/>
        </w:rPr>
      </w:pPr>
    </w:p>
    <w:p w14:paraId="6996015C" w14:textId="77777777" w:rsidR="00D37ED0" w:rsidRDefault="005B338E">
      <w:pPr>
        <w:numPr>
          <w:ilvl w:val="2"/>
          <w:numId w:val="12"/>
        </w:numPr>
        <w:pBdr>
          <w:top w:val="nil"/>
          <w:left w:val="nil"/>
          <w:bottom w:val="nil"/>
          <w:right w:val="nil"/>
          <w:between w:val="nil"/>
        </w:pBdr>
        <w:tabs>
          <w:tab w:val="left" w:pos="940"/>
        </w:tabs>
        <w:ind w:left="566"/>
        <w:rPr>
          <w:rFonts w:ascii="Arial" w:eastAsia="Arial" w:hAnsi="Arial" w:cs="Arial"/>
          <w:color w:val="000000"/>
        </w:rPr>
      </w:pPr>
      <w:r>
        <w:rPr>
          <w:rFonts w:ascii="Arial" w:eastAsia="Arial" w:hAnsi="Arial" w:cs="Arial"/>
          <w:color w:val="000000"/>
          <w:sz w:val="24"/>
          <w:szCs w:val="24"/>
        </w:rPr>
        <w:t>Faltas por indisciplina y conducta inadecuada.</w:t>
      </w:r>
    </w:p>
    <w:p w14:paraId="3ABF1371" w14:textId="77777777" w:rsidR="00D37ED0" w:rsidRDefault="005B338E">
      <w:pPr>
        <w:numPr>
          <w:ilvl w:val="2"/>
          <w:numId w:val="12"/>
        </w:numPr>
        <w:pBdr>
          <w:top w:val="nil"/>
          <w:left w:val="nil"/>
          <w:bottom w:val="nil"/>
          <w:right w:val="nil"/>
          <w:between w:val="nil"/>
        </w:pBdr>
        <w:tabs>
          <w:tab w:val="left" w:pos="940"/>
        </w:tabs>
        <w:spacing w:before="25"/>
        <w:ind w:left="566"/>
        <w:rPr>
          <w:rFonts w:ascii="Arial" w:eastAsia="Arial" w:hAnsi="Arial" w:cs="Arial"/>
          <w:color w:val="000000"/>
        </w:rPr>
      </w:pPr>
      <w:r>
        <w:rPr>
          <w:rFonts w:ascii="Arial" w:eastAsia="Arial" w:hAnsi="Arial" w:cs="Arial"/>
          <w:color w:val="000000"/>
          <w:sz w:val="24"/>
          <w:szCs w:val="24"/>
        </w:rPr>
        <w:t>Faltas administrativas.</w:t>
      </w:r>
    </w:p>
    <w:p w14:paraId="4F59BAE7" w14:textId="77777777" w:rsidR="00D37ED0" w:rsidRDefault="005B338E">
      <w:pPr>
        <w:numPr>
          <w:ilvl w:val="2"/>
          <w:numId w:val="12"/>
        </w:numPr>
        <w:pBdr>
          <w:top w:val="nil"/>
          <w:left w:val="nil"/>
          <w:bottom w:val="nil"/>
          <w:right w:val="nil"/>
          <w:between w:val="nil"/>
        </w:pBdr>
        <w:tabs>
          <w:tab w:val="left" w:pos="940"/>
        </w:tabs>
        <w:spacing w:before="23"/>
        <w:ind w:left="566"/>
        <w:rPr>
          <w:rFonts w:ascii="Arial" w:eastAsia="Arial" w:hAnsi="Arial" w:cs="Arial"/>
          <w:color w:val="000000"/>
        </w:rPr>
      </w:pPr>
      <w:r>
        <w:rPr>
          <w:rFonts w:ascii="Arial" w:eastAsia="Arial" w:hAnsi="Arial" w:cs="Arial"/>
          <w:color w:val="000000"/>
          <w:sz w:val="24"/>
          <w:szCs w:val="24"/>
        </w:rPr>
        <w:t>Faltas cometidas por porras o acompañantes.</w:t>
      </w:r>
    </w:p>
    <w:p w14:paraId="40641C7D" w14:textId="77777777" w:rsidR="00D37ED0" w:rsidRDefault="00D37ED0">
      <w:pPr>
        <w:spacing w:before="12"/>
        <w:ind w:left="3938" w:right="3935"/>
        <w:jc w:val="center"/>
        <w:rPr>
          <w:rFonts w:ascii="Arial" w:eastAsia="Arial" w:hAnsi="Arial" w:cs="Arial"/>
          <w:sz w:val="24"/>
          <w:szCs w:val="24"/>
        </w:rPr>
        <w:sectPr w:rsidR="00D37ED0">
          <w:pgSz w:w="12240" w:h="15840"/>
          <w:pgMar w:top="1700" w:right="1133" w:bottom="1133" w:left="1133" w:header="720" w:footer="720" w:gutter="0"/>
          <w:cols w:space="720"/>
        </w:sectPr>
      </w:pPr>
    </w:p>
    <w:p w14:paraId="5BA5C8D1" w14:textId="77777777" w:rsidR="00D37ED0" w:rsidRDefault="005B338E">
      <w:pPr>
        <w:pBdr>
          <w:top w:val="nil"/>
          <w:left w:val="nil"/>
          <w:bottom w:val="nil"/>
          <w:right w:val="nil"/>
          <w:between w:val="nil"/>
        </w:pBdr>
        <w:spacing w:before="71"/>
        <w:ind w:right="9"/>
        <w:jc w:val="center"/>
        <w:rPr>
          <w:rFonts w:ascii="Arial" w:eastAsia="Arial" w:hAnsi="Arial" w:cs="Arial"/>
          <w:b/>
          <w:sz w:val="24"/>
          <w:szCs w:val="24"/>
        </w:rPr>
      </w:pPr>
      <w:r>
        <w:rPr>
          <w:rFonts w:ascii="Arial" w:eastAsia="Arial" w:hAnsi="Arial" w:cs="Arial"/>
          <w:b/>
          <w:sz w:val="24"/>
          <w:szCs w:val="24"/>
        </w:rPr>
        <w:lastRenderedPageBreak/>
        <w:t>Capítulo II</w:t>
      </w:r>
    </w:p>
    <w:p w14:paraId="0215D8DD" w14:textId="77777777" w:rsidR="00D37ED0" w:rsidRDefault="005B338E">
      <w:pPr>
        <w:pStyle w:val="Ttulo1"/>
        <w:spacing w:line="528" w:lineRule="auto"/>
        <w:ind w:right="180"/>
        <w:jc w:val="center"/>
        <w:rPr>
          <w:rFonts w:ascii="Arial" w:eastAsia="Arial" w:hAnsi="Arial" w:cs="Arial"/>
        </w:rPr>
      </w:pPr>
      <w:r>
        <w:rPr>
          <w:rFonts w:ascii="Arial" w:eastAsia="Arial" w:hAnsi="Arial" w:cs="Arial"/>
        </w:rPr>
        <w:t xml:space="preserve">FALTAS POR INDISCIPLINA Y CONDUCTA INADECUADA </w:t>
      </w:r>
    </w:p>
    <w:p w14:paraId="1B2D4F15" w14:textId="77777777" w:rsidR="00D37ED0" w:rsidRDefault="005B338E">
      <w:pPr>
        <w:pStyle w:val="Ttulo1"/>
        <w:spacing w:line="528" w:lineRule="auto"/>
        <w:ind w:right="586"/>
        <w:rPr>
          <w:rFonts w:ascii="Arial" w:eastAsia="Arial" w:hAnsi="Arial" w:cs="Arial"/>
        </w:rPr>
      </w:pPr>
      <w:r>
        <w:rPr>
          <w:rFonts w:ascii="Arial" w:eastAsia="Arial" w:hAnsi="Arial" w:cs="Arial"/>
          <w:u w:val="single"/>
        </w:rPr>
        <w:t>DENTRO DEL TERRENO DE JUEGO</w:t>
      </w:r>
    </w:p>
    <w:p w14:paraId="343FA655" w14:textId="77777777" w:rsidR="00D37ED0" w:rsidRDefault="005B338E">
      <w:pPr>
        <w:pBdr>
          <w:top w:val="nil"/>
          <w:left w:val="nil"/>
          <w:bottom w:val="nil"/>
          <w:right w:val="nil"/>
          <w:between w:val="nil"/>
        </w:pBdr>
        <w:spacing w:line="259" w:lineRule="auto"/>
        <w:ind w:left="230" w:hanging="10"/>
        <w:rPr>
          <w:rFonts w:ascii="Arial" w:eastAsia="Arial" w:hAnsi="Arial" w:cs="Arial"/>
          <w:color w:val="000000"/>
          <w:sz w:val="24"/>
          <w:szCs w:val="24"/>
        </w:rPr>
      </w:pPr>
      <w:r>
        <w:rPr>
          <w:rFonts w:ascii="Arial" w:eastAsia="Arial" w:hAnsi="Arial" w:cs="Arial"/>
          <w:b/>
          <w:color w:val="000000"/>
          <w:sz w:val="24"/>
          <w:szCs w:val="24"/>
        </w:rPr>
        <w:t xml:space="preserve">Artículo 4. </w:t>
      </w:r>
      <w:r>
        <w:rPr>
          <w:rFonts w:ascii="Arial" w:eastAsia="Arial" w:hAnsi="Arial" w:cs="Arial"/>
          <w:color w:val="000000"/>
          <w:sz w:val="24"/>
          <w:szCs w:val="24"/>
        </w:rPr>
        <w:t>Se entenderá como faltas por indisciplina y conducta inadecuada dentro del terreno de juego sancionables conforme al presente Reglamento, las siguientes:</w:t>
      </w:r>
    </w:p>
    <w:p w14:paraId="08DCE339" w14:textId="77777777" w:rsidR="00D37ED0" w:rsidRDefault="00D37ED0">
      <w:pPr>
        <w:pBdr>
          <w:top w:val="nil"/>
          <w:left w:val="nil"/>
          <w:bottom w:val="nil"/>
          <w:right w:val="nil"/>
          <w:between w:val="nil"/>
        </w:pBdr>
        <w:spacing w:before="35"/>
        <w:rPr>
          <w:rFonts w:ascii="Arial" w:eastAsia="Arial" w:hAnsi="Arial" w:cs="Arial"/>
          <w:color w:val="000000"/>
          <w:sz w:val="16"/>
          <w:szCs w:val="16"/>
        </w:rPr>
      </w:pPr>
    </w:p>
    <w:p w14:paraId="1D05BB1B" w14:textId="77777777" w:rsidR="00D37ED0" w:rsidRDefault="005B338E">
      <w:pPr>
        <w:pBdr>
          <w:top w:val="nil"/>
          <w:left w:val="nil"/>
          <w:bottom w:val="nil"/>
          <w:right w:val="nil"/>
          <w:between w:val="nil"/>
        </w:pBdr>
        <w:spacing w:before="1"/>
        <w:ind w:left="221"/>
        <w:rPr>
          <w:rFonts w:ascii="Arial" w:eastAsia="Arial" w:hAnsi="Arial" w:cs="Arial"/>
          <w:color w:val="000000"/>
          <w:sz w:val="24"/>
          <w:szCs w:val="24"/>
          <w:u w:val="single"/>
        </w:rPr>
      </w:pPr>
      <w:r>
        <w:rPr>
          <w:rFonts w:ascii="Arial" w:eastAsia="Arial" w:hAnsi="Arial" w:cs="Arial"/>
          <w:color w:val="000000"/>
          <w:sz w:val="24"/>
          <w:szCs w:val="24"/>
          <w:u w:val="single"/>
        </w:rPr>
        <w:t>Leves.</w:t>
      </w:r>
    </w:p>
    <w:p w14:paraId="7FE7B387" w14:textId="77777777" w:rsidR="00D37ED0" w:rsidRDefault="00D37ED0">
      <w:pPr>
        <w:pBdr>
          <w:top w:val="nil"/>
          <w:left w:val="nil"/>
          <w:bottom w:val="nil"/>
          <w:right w:val="nil"/>
          <w:between w:val="nil"/>
        </w:pBdr>
        <w:spacing w:before="1"/>
        <w:ind w:left="221"/>
        <w:rPr>
          <w:rFonts w:ascii="Arial" w:eastAsia="Arial" w:hAnsi="Arial" w:cs="Arial"/>
          <w:sz w:val="12"/>
          <w:szCs w:val="12"/>
          <w:u w:val="single"/>
        </w:rPr>
      </w:pPr>
    </w:p>
    <w:p w14:paraId="76DF2F23" w14:textId="77777777" w:rsidR="00D37ED0" w:rsidRDefault="005B338E">
      <w:pPr>
        <w:numPr>
          <w:ilvl w:val="0"/>
          <w:numId w:val="11"/>
        </w:numPr>
        <w:pBdr>
          <w:top w:val="nil"/>
          <w:left w:val="nil"/>
          <w:bottom w:val="nil"/>
          <w:right w:val="nil"/>
          <w:between w:val="nil"/>
        </w:pBdr>
        <w:tabs>
          <w:tab w:val="left" w:pos="929"/>
          <w:tab w:val="left" w:pos="840"/>
        </w:tabs>
        <w:spacing w:line="259" w:lineRule="auto"/>
        <w:ind w:left="708" w:right="221" w:hanging="420"/>
        <w:jc w:val="both"/>
        <w:rPr>
          <w:rFonts w:ascii="Arial" w:eastAsia="Arial" w:hAnsi="Arial" w:cs="Arial"/>
          <w:color w:val="000000"/>
        </w:rPr>
      </w:pPr>
      <w:r>
        <w:rPr>
          <w:rFonts w:ascii="Arial" w:eastAsia="Arial" w:hAnsi="Arial" w:cs="Arial"/>
          <w:color w:val="000000"/>
          <w:sz w:val="24"/>
          <w:szCs w:val="24"/>
        </w:rPr>
        <w:t xml:space="preserve">Agresión verbal entre los Deportistas, Entrenadores, Árbitros, </w:t>
      </w:r>
      <w:proofErr w:type="gramStart"/>
      <w:r>
        <w:rPr>
          <w:rFonts w:ascii="Arial" w:eastAsia="Arial" w:hAnsi="Arial" w:cs="Arial"/>
          <w:color w:val="000000"/>
          <w:sz w:val="24"/>
          <w:szCs w:val="24"/>
        </w:rPr>
        <w:t>Delegados</w:t>
      </w:r>
      <w:proofErr w:type="gramEnd"/>
      <w:r>
        <w:rPr>
          <w:rFonts w:ascii="Arial" w:eastAsia="Arial" w:hAnsi="Arial" w:cs="Arial"/>
          <w:color w:val="000000"/>
          <w:sz w:val="24"/>
          <w:szCs w:val="24"/>
        </w:rPr>
        <w:t>, Dirigentes, Comité Organizador y demás personas involucradas en los Juegos.</w:t>
      </w:r>
    </w:p>
    <w:p w14:paraId="6B203D89" w14:textId="77777777" w:rsidR="00D37ED0" w:rsidRDefault="005B338E">
      <w:pPr>
        <w:numPr>
          <w:ilvl w:val="0"/>
          <w:numId w:val="11"/>
        </w:numPr>
        <w:pBdr>
          <w:top w:val="nil"/>
          <w:left w:val="nil"/>
          <w:bottom w:val="nil"/>
          <w:right w:val="nil"/>
          <w:between w:val="nil"/>
        </w:pBdr>
        <w:tabs>
          <w:tab w:val="left" w:pos="929"/>
          <w:tab w:val="left" w:pos="840"/>
        </w:tabs>
        <w:spacing w:line="259" w:lineRule="auto"/>
        <w:ind w:left="708" w:right="221" w:hanging="420"/>
        <w:jc w:val="both"/>
        <w:rPr>
          <w:rFonts w:ascii="Arial" w:eastAsia="Arial" w:hAnsi="Arial" w:cs="Arial"/>
          <w:color w:val="000000"/>
        </w:rPr>
      </w:pPr>
      <w:r>
        <w:rPr>
          <w:rFonts w:ascii="Arial" w:eastAsia="Arial" w:hAnsi="Arial" w:cs="Arial"/>
          <w:color w:val="000000"/>
          <w:sz w:val="24"/>
          <w:szCs w:val="24"/>
        </w:rPr>
        <w:t>El uso de lenguaje, expresiones, ademanes y/o gestos indecorosos, altaneros, obscenos, inapropiados, ofensivos al pudor público y contrario a la moral, aunque no estén dirigidos a alguien en particular.</w:t>
      </w:r>
    </w:p>
    <w:p w14:paraId="4EE5994B" w14:textId="77777777" w:rsidR="00D37ED0" w:rsidRDefault="005B338E">
      <w:pPr>
        <w:numPr>
          <w:ilvl w:val="0"/>
          <w:numId w:val="11"/>
        </w:numPr>
        <w:pBdr>
          <w:top w:val="nil"/>
          <w:left w:val="nil"/>
          <w:bottom w:val="nil"/>
          <w:right w:val="nil"/>
          <w:between w:val="nil"/>
        </w:pBdr>
        <w:tabs>
          <w:tab w:val="left" w:pos="929"/>
          <w:tab w:val="left" w:pos="840"/>
        </w:tabs>
        <w:spacing w:line="259" w:lineRule="auto"/>
        <w:ind w:left="708" w:right="221" w:hanging="420"/>
        <w:jc w:val="both"/>
        <w:rPr>
          <w:rFonts w:ascii="Arial" w:eastAsia="Arial" w:hAnsi="Arial" w:cs="Arial"/>
          <w:color w:val="000000"/>
        </w:rPr>
      </w:pPr>
      <w:r>
        <w:rPr>
          <w:rFonts w:ascii="Arial" w:eastAsia="Arial" w:hAnsi="Arial" w:cs="Arial"/>
          <w:color w:val="000000"/>
          <w:sz w:val="24"/>
          <w:szCs w:val="24"/>
        </w:rPr>
        <w:t xml:space="preserve">Emitir declaraciones y/o acusaciones falsas, tendenciosas o atentatorias sin fundamento contra Deportistas, Entrenadores, Árbitros, </w:t>
      </w:r>
      <w:proofErr w:type="gramStart"/>
      <w:r>
        <w:rPr>
          <w:rFonts w:ascii="Arial" w:eastAsia="Arial" w:hAnsi="Arial" w:cs="Arial"/>
          <w:color w:val="000000"/>
          <w:sz w:val="24"/>
          <w:szCs w:val="24"/>
        </w:rPr>
        <w:t>Delegados</w:t>
      </w:r>
      <w:proofErr w:type="gramEnd"/>
      <w:r>
        <w:rPr>
          <w:rFonts w:ascii="Arial" w:eastAsia="Arial" w:hAnsi="Arial" w:cs="Arial"/>
          <w:color w:val="000000"/>
          <w:sz w:val="24"/>
          <w:szCs w:val="24"/>
        </w:rPr>
        <w:t>, Dirigentes, Comité Organizador y demás personas involucradas en los Juegos.</w:t>
      </w:r>
    </w:p>
    <w:p w14:paraId="5936BB12" w14:textId="77777777" w:rsidR="00D37ED0" w:rsidRDefault="00D37ED0">
      <w:pPr>
        <w:pBdr>
          <w:top w:val="nil"/>
          <w:left w:val="nil"/>
          <w:bottom w:val="nil"/>
          <w:right w:val="nil"/>
          <w:between w:val="nil"/>
        </w:pBdr>
        <w:spacing w:before="35"/>
        <w:rPr>
          <w:rFonts w:ascii="Arial" w:eastAsia="Arial" w:hAnsi="Arial" w:cs="Arial"/>
          <w:color w:val="000000"/>
          <w:sz w:val="24"/>
          <w:szCs w:val="24"/>
        </w:rPr>
      </w:pPr>
    </w:p>
    <w:p w14:paraId="23B37FCD" w14:textId="77777777" w:rsidR="00D37ED0" w:rsidRDefault="005B338E">
      <w:pPr>
        <w:pBdr>
          <w:top w:val="nil"/>
          <w:left w:val="nil"/>
          <w:bottom w:val="nil"/>
          <w:right w:val="nil"/>
          <w:between w:val="nil"/>
        </w:pBdr>
        <w:ind w:left="211"/>
        <w:rPr>
          <w:rFonts w:ascii="Arial" w:eastAsia="Arial" w:hAnsi="Arial" w:cs="Arial"/>
          <w:color w:val="000000"/>
          <w:sz w:val="24"/>
          <w:szCs w:val="24"/>
          <w:u w:val="single"/>
        </w:rPr>
      </w:pPr>
      <w:r>
        <w:rPr>
          <w:rFonts w:ascii="Arial" w:eastAsia="Arial" w:hAnsi="Arial" w:cs="Arial"/>
          <w:color w:val="000000"/>
          <w:sz w:val="24"/>
          <w:szCs w:val="24"/>
          <w:u w:val="single"/>
        </w:rPr>
        <w:t>Graves.</w:t>
      </w:r>
    </w:p>
    <w:p w14:paraId="383AA248" w14:textId="77777777" w:rsidR="00D37ED0" w:rsidRDefault="00D37ED0">
      <w:pPr>
        <w:pBdr>
          <w:top w:val="nil"/>
          <w:left w:val="nil"/>
          <w:bottom w:val="nil"/>
          <w:right w:val="nil"/>
          <w:between w:val="nil"/>
        </w:pBdr>
        <w:ind w:left="211"/>
        <w:rPr>
          <w:rFonts w:ascii="Arial" w:eastAsia="Arial" w:hAnsi="Arial" w:cs="Arial"/>
          <w:sz w:val="12"/>
          <w:szCs w:val="12"/>
          <w:u w:val="single"/>
        </w:rPr>
      </w:pPr>
    </w:p>
    <w:p w14:paraId="3C707095" w14:textId="77777777" w:rsidR="00D37ED0" w:rsidRDefault="005B338E">
      <w:pPr>
        <w:numPr>
          <w:ilvl w:val="0"/>
          <w:numId w:val="10"/>
        </w:numPr>
        <w:pBdr>
          <w:top w:val="nil"/>
          <w:left w:val="nil"/>
          <w:bottom w:val="nil"/>
          <w:right w:val="nil"/>
          <w:between w:val="nil"/>
        </w:pBdr>
        <w:tabs>
          <w:tab w:val="left" w:pos="1353"/>
        </w:tabs>
        <w:spacing w:line="259" w:lineRule="auto"/>
        <w:ind w:left="708" w:right="225" w:hanging="425"/>
        <w:jc w:val="both"/>
        <w:rPr>
          <w:rFonts w:ascii="Arial" w:eastAsia="Arial" w:hAnsi="Arial" w:cs="Arial"/>
          <w:color w:val="000000"/>
        </w:rPr>
      </w:pPr>
      <w:r>
        <w:rPr>
          <w:rFonts w:ascii="Arial" w:eastAsia="Arial" w:hAnsi="Arial" w:cs="Arial"/>
          <w:color w:val="000000"/>
          <w:sz w:val="24"/>
          <w:szCs w:val="24"/>
        </w:rPr>
        <w:t>Utilizar métodos de enseñanza y preparación inadecuados en términos de seguridad y bienestar, en detrimento de los deportistas en la disciplina deportiva correspondiente.</w:t>
      </w:r>
    </w:p>
    <w:p w14:paraId="409BE875" w14:textId="77777777" w:rsidR="00D37ED0" w:rsidRDefault="005B338E">
      <w:pPr>
        <w:numPr>
          <w:ilvl w:val="0"/>
          <w:numId w:val="10"/>
        </w:numPr>
        <w:pBdr>
          <w:top w:val="nil"/>
          <w:left w:val="nil"/>
          <w:bottom w:val="nil"/>
          <w:right w:val="nil"/>
          <w:between w:val="nil"/>
        </w:pBdr>
        <w:tabs>
          <w:tab w:val="left" w:pos="929"/>
          <w:tab w:val="left" w:pos="1352"/>
        </w:tabs>
        <w:spacing w:before="5" w:line="259" w:lineRule="auto"/>
        <w:ind w:left="708" w:right="220" w:hanging="425"/>
        <w:jc w:val="both"/>
        <w:rPr>
          <w:rFonts w:ascii="Arial" w:eastAsia="Arial" w:hAnsi="Arial" w:cs="Arial"/>
          <w:color w:val="000000"/>
        </w:rPr>
      </w:pPr>
      <w:r>
        <w:rPr>
          <w:rFonts w:ascii="Arial" w:eastAsia="Arial" w:hAnsi="Arial" w:cs="Arial"/>
          <w:color w:val="000000"/>
          <w:sz w:val="24"/>
          <w:szCs w:val="24"/>
        </w:rPr>
        <w:t>Hacer caso omiso de las opiniones de los especialistas del deporte (doctores, fisioterapeutas, técnicos y equipos multidisciplinarios) relacionados con el comportamiento, rendimiento y acciones de los deportistas.</w:t>
      </w:r>
    </w:p>
    <w:p w14:paraId="3831B2A9" w14:textId="77777777" w:rsidR="00D37ED0" w:rsidRDefault="005B338E">
      <w:pPr>
        <w:numPr>
          <w:ilvl w:val="0"/>
          <w:numId w:val="10"/>
        </w:numPr>
        <w:pBdr>
          <w:top w:val="nil"/>
          <w:left w:val="nil"/>
          <w:bottom w:val="nil"/>
          <w:right w:val="nil"/>
          <w:between w:val="nil"/>
        </w:pBdr>
        <w:tabs>
          <w:tab w:val="left" w:pos="929"/>
          <w:tab w:val="left" w:pos="1353"/>
        </w:tabs>
        <w:spacing w:before="8" w:line="259" w:lineRule="auto"/>
        <w:ind w:left="708" w:right="233" w:hanging="425"/>
        <w:jc w:val="both"/>
        <w:rPr>
          <w:rFonts w:ascii="Arial" w:eastAsia="Arial" w:hAnsi="Arial" w:cs="Arial"/>
          <w:color w:val="000000"/>
        </w:rPr>
      </w:pPr>
      <w:r>
        <w:rPr>
          <w:rFonts w:ascii="Arial" w:eastAsia="Arial" w:hAnsi="Arial" w:cs="Arial"/>
          <w:color w:val="000000"/>
          <w:sz w:val="24"/>
          <w:szCs w:val="24"/>
        </w:rPr>
        <w:t>Toda conducta dirigida a obligar o presionar a un deportista de manera violenta.</w:t>
      </w:r>
    </w:p>
    <w:p w14:paraId="659FD549" w14:textId="77777777" w:rsidR="00D37ED0" w:rsidRDefault="005B338E">
      <w:pPr>
        <w:numPr>
          <w:ilvl w:val="0"/>
          <w:numId w:val="10"/>
        </w:numPr>
        <w:pBdr>
          <w:top w:val="nil"/>
          <w:left w:val="nil"/>
          <w:bottom w:val="nil"/>
          <w:right w:val="nil"/>
          <w:between w:val="nil"/>
        </w:pBdr>
        <w:tabs>
          <w:tab w:val="left" w:pos="929"/>
          <w:tab w:val="left" w:pos="1353"/>
        </w:tabs>
        <w:spacing w:before="8" w:line="259" w:lineRule="auto"/>
        <w:ind w:left="708" w:right="233" w:hanging="425"/>
        <w:jc w:val="both"/>
        <w:rPr>
          <w:rFonts w:ascii="Arial" w:eastAsia="Arial" w:hAnsi="Arial" w:cs="Arial"/>
          <w:color w:val="000000"/>
        </w:rPr>
      </w:pPr>
      <w:r>
        <w:rPr>
          <w:rFonts w:ascii="Arial" w:eastAsia="Arial" w:hAnsi="Arial" w:cs="Arial"/>
          <w:color w:val="000000"/>
          <w:sz w:val="24"/>
          <w:szCs w:val="24"/>
        </w:rPr>
        <w:t xml:space="preserve">Agresión física sin lesiones entre los Deportistas, Entrenadores, Árbitros, </w:t>
      </w:r>
      <w:proofErr w:type="gramStart"/>
      <w:r>
        <w:rPr>
          <w:rFonts w:ascii="Arial" w:eastAsia="Arial" w:hAnsi="Arial" w:cs="Arial"/>
          <w:color w:val="000000"/>
          <w:sz w:val="24"/>
          <w:szCs w:val="24"/>
        </w:rPr>
        <w:t>Delegados</w:t>
      </w:r>
      <w:proofErr w:type="gramEnd"/>
      <w:r>
        <w:rPr>
          <w:rFonts w:ascii="Arial" w:eastAsia="Arial" w:hAnsi="Arial" w:cs="Arial"/>
          <w:color w:val="000000"/>
          <w:sz w:val="24"/>
          <w:szCs w:val="24"/>
        </w:rPr>
        <w:t>, Dirigentes, Comité Organizador y demás personas involucradas en los Juegos.</w:t>
      </w:r>
    </w:p>
    <w:p w14:paraId="3FC62DD5" w14:textId="77777777" w:rsidR="00D37ED0" w:rsidRDefault="005B338E">
      <w:pPr>
        <w:numPr>
          <w:ilvl w:val="0"/>
          <w:numId w:val="10"/>
        </w:numPr>
        <w:pBdr>
          <w:top w:val="nil"/>
          <w:left w:val="nil"/>
          <w:bottom w:val="nil"/>
          <w:right w:val="nil"/>
          <w:between w:val="nil"/>
        </w:pBdr>
        <w:tabs>
          <w:tab w:val="left" w:pos="929"/>
          <w:tab w:val="left" w:pos="1352"/>
        </w:tabs>
        <w:spacing w:before="5" w:line="261" w:lineRule="auto"/>
        <w:ind w:left="708" w:right="226" w:hanging="425"/>
        <w:jc w:val="both"/>
        <w:rPr>
          <w:rFonts w:ascii="Arial" w:eastAsia="Arial" w:hAnsi="Arial" w:cs="Arial"/>
          <w:color w:val="000000"/>
        </w:rPr>
      </w:pPr>
      <w:r>
        <w:rPr>
          <w:rFonts w:ascii="Arial" w:eastAsia="Arial" w:hAnsi="Arial" w:cs="Arial"/>
          <w:color w:val="000000"/>
          <w:sz w:val="24"/>
          <w:szCs w:val="24"/>
        </w:rPr>
        <w:t>Participar representando a una Región distinta a la que le apoyo en su preparación.</w:t>
      </w:r>
    </w:p>
    <w:p w14:paraId="30D915D4" w14:textId="77777777" w:rsidR="00D37ED0" w:rsidRDefault="005B338E">
      <w:pPr>
        <w:numPr>
          <w:ilvl w:val="0"/>
          <w:numId w:val="10"/>
        </w:numPr>
        <w:pBdr>
          <w:top w:val="nil"/>
          <w:left w:val="nil"/>
          <w:bottom w:val="nil"/>
          <w:right w:val="nil"/>
          <w:between w:val="nil"/>
        </w:pBdr>
        <w:tabs>
          <w:tab w:val="left" w:pos="1352"/>
        </w:tabs>
        <w:spacing w:before="1"/>
        <w:ind w:left="708" w:hanging="425"/>
        <w:jc w:val="both"/>
        <w:rPr>
          <w:rFonts w:ascii="Arial" w:eastAsia="Arial" w:hAnsi="Arial" w:cs="Arial"/>
          <w:color w:val="000000"/>
        </w:rPr>
      </w:pPr>
      <w:r>
        <w:rPr>
          <w:rFonts w:ascii="Arial" w:eastAsia="Arial" w:hAnsi="Arial" w:cs="Arial"/>
          <w:color w:val="000000"/>
          <w:sz w:val="24"/>
          <w:szCs w:val="24"/>
        </w:rPr>
        <w:t>Perturbar el orden público durante la competencia.</w:t>
      </w:r>
    </w:p>
    <w:p w14:paraId="13272A81" w14:textId="77777777" w:rsidR="00D37ED0" w:rsidRDefault="00D37ED0">
      <w:pPr>
        <w:pBdr>
          <w:top w:val="nil"/>
          <w:left w:val="nil"/>
          <w:bottom w:val="nil"/>
          <w:right w:val="nil"/>
          <w:between w:val="nil"/>
        </w:pBdr>
        <w:spacing w:before="57"/>
        <w:rPr>
          <w:rFonts w:ascii="Arial" w:eastAsia="Arial" w:hAnsi="Arial" w:cs="Arial"/>
          <w:color w:val="000000"/>
          <w:sz w:val="24"/>
          <w:szCs w:val="24"/>
        </w:rPr>
      </w:pPr>
    </w:p>
    <w:p w14:paraId="60964B16" w14:textId="77777777" w:rsidR="00D37ED0" w:rsidRDefault="005B338E">
      <w:pPr>
        <w:pBdr>
          <w:top w:val="nil"/>
          <w:left w:val="nil"/>
          <w:bottom w:val="nil"/>
          <w:right w:val="nil"/>
          <w:between w:val="nil"/>
        </w:pBdr>
        <w:rPr>
          <w:rFonts w:ascii="Arial" w:eastAsia="Arial" w:hAnsi="Arial" w:cs="Arial"/>
          <w:color w:val="000000"/>
          <w:sz w:val="24"/>
          <w:szCs w:val="24"/>
          <w:u w:val="single"/>
        </w:rPr>
      </w:pPr>
      <w:r>
        <w:rPr>
          <w:rFonts w:ascii="Arial" w:eastAsia="Arial" w:hAnsi="Arial" w:cs="Arial"/>
          <w:color w:val="000000"/>
          <w:sz w:val="24"/>
          <w:szCs w:val="24"/>
          <w:u w:val="single"/>
        </w:rPr>
        <w:t>Muy Graves.</w:t>
      </w:r>
    </w:p>
    <w:p w14:paraId="00CB7BFD" w14:textId="77777777" w:rsidR="00D37ED0" w:rsidRDefault="00D37ED0">
      <w:pPr>
        <w:pBdr>
          <w:top w:val="nil"/>
          <w:left w:val="nil"/>
          <w:bottom w:val="nil"/>
          <w:right w:val="nil"/>
          <w:between w:val="nil"/>
        </w:pBdr>
        <w:rPr>
          <w:rFonts w:ascii="Arial" w:eastAsia="Arial" w:hAnsi="Arial" w:cs="Arial"/>
          <w:sz w:val="12"/>
          <w:szCs w:val="12"/>
          <w:u w:val="single"/>
        </w:rPr>
      </w:pPr>
    </w:p>
    <w:p w14:paraId="19604917" w14:textId="77777777" w:rsidR="00D37ED0" w:rsidRDefault="005B338E">
      <w:pPr>
        <w:numPr>
          <w:ilvl w:val="0"/>
          <w:numId w:val="9"/>
        </w:numPr>
        <w:pBdr>
          <w:top w:val="nil"/>
          <w:left w:val="nil"/>
          <w:bottom w:val="nil"/>
          <w:right w:val="nil"/>
          <w:between w:val="nil"/>
        </w:pBdr>
        <w:tabs>
          <w:tab w:val="left" w:pos="420"/>
          <w:tab w:val="left" w:pos="1352"/>
        </w:tabs>
        <w:spacing w:before="1" w:line="259" w:lineRule="auto"/>
        <w:ind w:left="708" w:right="223" w:hanging="425"/>
        <w:jc w:val="both"/>
        <w:rPr>
          <w:rFonts w:ascii="Arial" w:eastAsia="Arial" w:hAnsi="Arial" w:cs="Arial"/>
          <w:color w:val="000000"/>
        </w:rPr>
      </w:pPr>
      <w:r>
        <w:rPr>
          <w:rFonts w:ascii="Arial" w:eastAsia="Arial" w:hAnsi="Arial" w:cs="Arial"/>
          <w:color w:val="000000"/>
          <w:sz w:val="24"/>
          <w:szCs w:val="24"/>
        </w:rPr>
        <w:t>Agresión física o verbal hacia los Deportistas, Entrenadores o cualquier miembro del Comité Organizador por parte de algún adulto cualquiera que fuere su función o participación dentro de los Juegos.</w:t>
      </w:r>
    </w:p>
    <w:p w14:paraId="1DE0C955" w14:textId="77777777" w:rsidR="00D37ED0" w:rsidRDefault="005B338E">
      <w:pPr>
        <w:numPr>
          <w:ilvl w:val="0"/>
          <w:numId w:val="9"/>
        </w:numPr>
        <w:pBdr>
          <w:top w:val="nil"/>
          <w:left w:val="nil"/>
          <w:bottom w:val="nil"/>
          <w:right w:val="nil"/>
          <w:between w:val="nil"/>
        </w:pBdr>
        <w:tabs>
          <w:tab w:val="left" w:pos="420"/>
          <w:tab w:val="left" w:pos="1353"/>
        </w:tabs>
        <w:spacing w:before="7" w:line="259" w:lineRule="auto"/>
        <w:ind w:left="708" w:right="238" w:hanging="425"/>
        <w:jc w:val="both"/>
        <w:rPr>
          <w:rFonts w:ascii="Arial" w:eastAsia="Arial" w:hAnsi="Arial" w:cs="Arial"/>
          <w:color w:val="000000"/>
        </w:rPr>
      </w:pPr>
      <w:r>
        <w:rPr>
          <w:rFonts w:ascii="Arial" w:eastAsia="Arial" w:hAnsi="Arial" w:cs="Arial"/>
          <w:color w:val="000000"/>
          <w:sz w:val="24"/>
          <w:szCs w:val="24"/>
        </w:rPr>
        <w:t>Alinear a un jugador inelegible o que no se encuentre debidamente inscrito.</w:t>
      </w:r>
    </w:p>
    <w:p w14:paraId="539875EA" w14:textId="77777777" w:rsidR="00D37ED0" w:rsidRDefault="005B338E">
      <w:pPr>
        <w:numPr>
          <w:ilvl w:val="0"/>
          <w:numId w:val="9"/>
        </w:numPr>
        <w:pBdr>
          <w:top w:val="nil"/>
          <w:left w:val="nil"/>
          <w:bottom w:val="nil"/>
          <w:right w:val="nil"/>
          <w:between w:val="nil"/>
        </w:pBdr>
        <w:tabs>
          <w:tab w:val="left" w:pos="420"/>
          <w:tab w:val="left" w:pos="1353"/>
        </w:tabs>
        <w:spacing w:before="4" w:line="261" w:lineRule="auto"/>
        <w:ind w:left="708" w:right="218" w:hanging="425"/>
        <w:jc w:val="both"/>
        <w:rPr>
          <w:rFonts w:ascii="Arial" w:eastAsia="Arial" w:hAnsi="Arial" w:cs="Arial"/>
          <w:color w:val="000000"/>
        </w:rPr>
      </w:pPr>
      <w:r>
        <w:rPr>
          <w:rFonts w:ascii="Arial" w:eastAsia="Arial" w:hAnsi="Arial" w:cs="Arial"/>
          <w:color w:val="000000"/>
          <w:sz w:val="24"/>
          <w:szCs w:val="24"/>
        </w:rPr>
        <w:t xml:space="preserve">Agresión física con lesiones entre los Deportistas, Entrenadores, Árbitros, </w:t>
      </w:r>
      <w:proofErr w:type="gramStart"/>
      <w:r>
        <w:rPr>
          <w:rFonts w:ascii="Arial" w:eastAsia="Arial" w:hAnsi="Arial" w:cs="Arial"/>
          <w:color w:val="000000"/>
          <w:sz w:val="24"/>
          <w:szCs w:val="24"/>
        </w:rPr>
        <w:t>Delegados</w:t>
      </w:r>
      <w:proofErr w:type="gramEnd"/>
      <w:r>
        <w:rPr>
          <w:rFonts w:ascii="Arial" w:eastAsia="Arial" w:hAnsi="Arial" w:cs="Arial"/>
          <w:color w:val="000000"/>
          <w:sz w:val="24"/>
          <w:szCs w:val="24"/>
        </w:rPr>
        <w:t>, Dirigentes, Comité Organizador y demás personas involucradas en los Juegos.</w:t>
      </w:r>
    </w:p>
    <w:p w14:paraId="1AF084C3" w14:textId="77777777" w:rsidR="00D37ED0" w:rsidRDefault="005B338E">
      <w:pPr>
        <w:numPr>
          <w:ilvl w:val="0"/>
          <w:numId w:val="9"/>
        </w:numPr>
        <w:pBdr>
          <w:top w:val="nil"/>
          <w:left w:val="nil"/>
          <w:bottom w:val="nil"/>
          <w:right w:val="nil"/>
          <w:between w:val="nil"/>
        </w:pBdr>
        <w:tabs>
          <w:tab w:val="left" w:pos="420"/>
          <w:tab w:val="left" w:pos="1353"/>
        </w:tabs>
        <w:spacing w:line="261" w:lineRule="auto"/>
        <w:ind w:left="708" w:right="235" w:hanging="425"/>
        <w:jc w:val="both"/>
        <w:rPr>
          <w:rFonts w:ascii="Arial" w:eastAsia="Arial" w:hAnsi="Arial" w:cs="Arial"/>
          <w:color w:val="000000"/>
        </w:rPr>
      </w:pPr>
      <w:r>
        <w:rPr>
          <w:rFonts w:ascii="Arial" w:eastAsia="Arial" w:hAnsi="Arial" w:cs="Arial"/>
          <w:color w:val="000000"/>
          <w:sz w:val="24"/>
          <w:szCs w:val="24"/>
        </w:rPr>
        <w:t>Poner en riesgo la salud física o mental de algún deportista con el objetivo de obtener un resultado favorable para el equipo.</w:t>
      </w:r>
    </w:p>
    <w:p w14:paraId="1821FA78" w14:textId="77777777" w:rsidR="00D37ED0" w:rsidRDefault="005B338E">
      <w:pPr>
        <w:pStyle w:val="Ttulo1"/>
        <w:spacing w:before="1"/>
        <w:ind w:left="0"/>
        <w:rPr>
          <w:rFonts w:ascii="Arial" w:eastAsia="Arial" w:hAnsi="Arial" w:cs="Arial"/>
        </w:rPr>
      </w:pPr>
      <w:r>
        <w:rPr>
          <w:rFonts w:ascii="Arial" w:eastAsia="Arial" w:hAnsi="Arial" w:cs="Arial"/>
          <w:u w:val="single"/>
        </w:rPr>
        <w:t>FUERA DEL TERRENO DE JUEGO</w:t>
      </w:r>
    </w:p>
    <w:p w14:paraId="6A9287F6" w14:textId="77777777" w:rsidR="00D37ED0" w:rsidRDefault="00D37ED0">
      <w:pPr>
        <w:pBdr>
          <w:top w:val="nil"/>
          <w:left w:val="nil"/>
          <w:bottom w:val="nil"/>
          <w:right w:val="nil"/>
          <w:between w:val="nil"/>
        </w:pBdr>
        <w:spacing w:before="57"/>
        <w:rPr>
          <w:rFonts w:ascii="Arial" w:eastAsia="Arial" w:hAnsi="Arial" w:cs="Arial"/>
          <w:b/>
          <w:color w:val="000000"/>
          <w:sz w:val="24"/>
          <w:szCs w:val="24"/>
        </w:rPr>
      </w:pPr>
    </w:p>
    <w:p w14:paraId="1276D551" w14:textId="77777777" w:rsidR="00D37ED0" w:rsidRDefault="005B338E">
      <w:pPr>
        <w:pBdr>
          <w:top w:val="nil"/>
          <w:left w:val="nil"/>
          <w:bottom w:val="nil"/>
          <w:right w:val="nil"/>
          <w:between w:val="nil"/>
        </w:pBdr>
        <w:spacing w:line="259" w:lineRule="auto"/>
        <w:ind w:right="222"/>
        <w:jc w:val="both"/>
        <w:rPr>
          <w:rFonts w:ascii="Arial" w:eastAsia="Arial" w:hAnsi="Arial" w:cs="Arial"/>
          <w:sz w:val="24"/>
          <w:szCs w:val="24"/>
        </w:rPr>
      </w:pPr>
      <w:r>
        <w:rPr>
          <w:rFonts w:ascii="Arial" w:eastAsia="Arial" w:hAnsi="Arial" w:cs="Arial"/>
          <w:b/>
          <w:color w:val="000000"/>
          <w:sz w:val="24"/>
          <w:szCs w:val="24"/>
        </w:rPr>
        <w:t xml:space="preserve">Artículo 5. </w:t>
      </w:r>
      <w:r>
        <w:rPr>
          <w:rFonts w:ascii="Arial" w:eastAsia="Arial" w:hAnsi="Arial" w:cs="Arial"/>
          <w:color w:val="000000"/>
          <w:sz w:val="24"/>
          <w:szCs w:val="24"/>
        </w:rPr>
        <w:t>Se entenderá como faltas por indisciplina y conducta inadecuada fuera del terreno de juego sancionables conforme al presente Reglamento, las siguientes:</w:t>
      </w:r>
    </w:p>
    <w:p w14:paraId="73E23BF2" w14:textId="77777777" w:rsidR="00D37ED0" w:rsidRDefault="00D37ED0">
      <w:pPr>
        <w:pBdr>
          <w:top w:val="nil"/>
          <w:left w:val="nil"/>
          <w:bottom w:val="nil"/>
          <w:right w:val="nil"/>
          <w:between w:val="nil"/>
        </w:pBdr>
        <w:spacing w:line="259" w:lineRule="auto"/>
        <w:ind w:right="222"/>
        <w:jc w:val="both"/>
        <w:rPr>
          <w:rFonts w:ascii="Arial" w:eastAsia="Arial" w:hAnsi="Arial" w:cs="Arial"/>
          <w:sz w:val="24"/>
          <w:szCs w:val="24"/>
        </w:rPr>
      </w:pPr>
    </w:p>
    <w:p w14:paraId="4922A39B" w14:textId="77777777" w:rsidR="00D37ED0" w:rsidRDefault="00D37ED0">
      <w:pPr>
        <w:pBdr>
          <w:top w:val="nil"/>
          <w:left w:val="nil"/>
          <w:bottom w:val="nil"/>
          <w:right w:val="nil"/>
          <w:between w:val="nil"/>
        </w:pBdr>
        <w:spacing w:line="259" w:lineRule="auto"/>
        <w:ind w:right="222"/>
        <w:jc w:val="both"/>
        <w:rPr>
          <w:rFonts w:ascii="Arial" w:eastAsia="Arial" w:hAnsi="Arial" w:cs="Arial"/>
          <w:sz w:val="24"/>
          <w:szCs w:val="24"/>
        </w:rPr>
      </w:pPr>
    </w:p>
    <w:p w14:paraId="50EB5257" w14:textId="77777777" w:rsidR="00D37ED0" w:rsidRDefault="005B338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u w:val="single"/>
        </w:rPr>
        <w:t>Leves.</w:t>
      </w:r>
    </w:p>
    <w:p w14:paraId="6EC2B60F" w14:textId="77777777" w:rsidR="00D37ED0" w:rsidRDefault="00D37ED0">
      <w:pPr>
        <w:pBdr>
          <w:top w:val="nil"/>
          <w:left w:val="nil"/>
          <w:bottom w:val="nil"/>
          <w:right w:val="nil"/>
          <w:between w:val="nil"/>
        </w:pBdr>
        <w:spacing w:before="60"/>
        <w:rPr>
          <w:rFonts w:ascii="Arial" w:eastAsia="Arial" w:hAnsi="Arial" w:cs="Arial"/>
          <w:color w:val="000000"/>
          <w:sz w:val="24"/>
          <w:szCs w:val="24"/>
        </w:rPr>
      </w:pPr>
    </w:p>
    <w:p w14:paraId="3ECF5137" w14:textId="77777777" w:rsidR="00D37ED0" w:rsidRDefault="005B338E">
      <w:pPr>
        <w:numPr>
          <w:ilvl w:val="0"/>
          <w:numId w:val="17"/>
        </w:numPr>
        <w:pBdr>
          <w:top w:val="nil"/>
          <w:left w:val="nil"/>
          <w:bottom w:val="nil"/>
          <w:right w:val="nil"/>
          <w:between w:val="nil"/>
        </w:pBdr>
        <w:tabs>
          <w:tab w:val="left" w:pos="929"/>
          <w:tab w:val="left" w:pos="1352"/>
        </w:tabs>
        <w:spacing w:line="259" w:lineRule="auto"/>
        <w:ind w:left="708" w:right="220" w:hanging="425"/>
        <w:jc w:val="both"/>
        <w:rPr>
          <w:rFonts w:ascii="Arial" w:eastAsia="Arial" w:hAnsi="Arial" w:cs="Arial"/>
          <w:color w:val="000000"/>
        </w:rPr>
      </w:pPr>
      <w:r>
        <w:rPr>
          <w:rFonts w:ascii="Arial" w:eastAsia="Arial" w:hAnsi="Arial" w:cs="Arial"/>
          <w:color w:val="000000"/>
          <w:sz w:val="24"/>
          <w:szCs w:val="24"/>
        </w:rPr>
        <w:t>Disturbios ocasionados por cualquiera de los participantes en los hoteles, comedor, centro operativo y cualquier lugar relacionado con la operación de los Juegos.</w:t>
      </w:r>
    </w:p>
    <w:p w14:paraId="326B76E2" w14:textId="77777777" w:rsidR="00D37ED0" w:rsidRDefault="005B338E">
      <w:pPr>
        <w:numPr>
          <w:ilvl w:val="0"/>
          <w:numId w:val="17"/>
        </w:numPr>
        <w:pBdr>
          <w:top w:val="nil"/>
          <w:left w:val="nil"/>
          <w:bottom w:val="nil"/>
          <w:right w:val="nil"/>
          <w:between w:val="nil"/>
        </w:pBdr>
        <w:tabs>
          <w:tab w:val="left" w:pos="929"/>
          <w:tab w:val="left" w:pos="1353"/>
        </w:tabs>
        <w:spacing w:before="8" w:line="259" w:lineRule="auto"/>
        <w:ind w:left="708" w:right="221" w:hanging="425"/>
        <w:jc w:val="both"/>
        <w:rPr>
          <w:rFonts w:ascii="Arial" w:eastAsia="Arial" w:hAnsi="Arial" w:cs="Arial"/>
          <w:color w:val="000000"/>
        </w:rPr>
      </w:pPr>
      <w:r>
        <w:rPr>
          <w:rFonts w:ascii="Arial" w:eastAsia="Arial" w:hAnsi="Arial" w:cs="Arial"/>
          <w:color w:val="000000"/>
          <w:sz w:val="24"/>
          <w:szCs w:val="24"/>
        </w:rPr>
        <w:t xml:space="preserve">Agresión verbal entre los Deportistas, Entrenadores, Árbitros, </w:t>
      </w:r>
      <w:proofErr w:type="gramStart"/>
      <w:r>
        <w:rPr>
          <w:rFonts w:ascii="Arial" w:eastAsia="Arial" w:hAnsi="Arial" w:cs="Arial"/>
          <w:color w:val="000000"/>
          <w:sz w:val="24"/>
          <w:szCs w:val="24"/>
        </w:rPr>
        <w:t>Delegados</w:t>
      </w:r>
      <w:proofErr w:type="gramEnd"/>
      <w:r>
        <w:rPr>
          <w:rFonts w:ascii="Arial" w:eastAsia="Arial" w:hAnsi="Arial" w:cs="Arial"/>
          <w:color w:val="000000"/>
          <w:sz w:val="24"/>
          <w:szCs w:val="24"/>
        </w:rPr>
        <w:t>, Dirigentes, Comité Organizador y demás personas involucradas en los Juegos.</w:t>
      </w:r>
    </w:p>
    <w:p w14:paraId="5FBC9604" w14:textId="77777777" w:rsidR="00D37ED0" w:rsidRDefault="00D37ED0">
      <w:pPr>
        <w:pBdr>
          <w:top w:val="nil"/>
          <w:left w:val="nil"/>
          <w:bottom w:val="nil"/>
          <w:right w:val="nil"/>
          <w:between w:val="nil"/>
        </w:pBdr>
        <w:rPr>
          <w:rFonts w:ascii="Arial" w:eastAsia="Arial" w:hAnsi="Arial" w:cs="Arial"/>
          <w:color w:val="000000"/>
          <w:sz w:val="24"/>
          <w:szCs w:val="24"/>
        </w:rPr>
      </w:pPr>
    </w:p>
    <w:p w14:paraId="60D3F017" w14:textId="77777777" w:rsidR="00D37ED0" w:rsidRDefault="005B338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u w:val="single"/>
        </w:rPr>
        <w:t>Graves.</w:t>
      </w:r>
    </w:p>
    <w:p w14:paraId="3DAE9DFD" w14:textId="77777777" w:rsidR="00D37ED0" w:rsidRDefault="00D37ED0">
      <w:pPr>
        <w:pBdr>
          <w:top w:val="nil"/>
          <w:left w:val="nil"/>
          <w:bottom w:val="nil"/>
          <w:right w:val="nil"/>
          <w:between w:val="nil"/>
        </w:pBdr>
        <w:rPr>
          <w:rFonts w:ascii="Arial" w:eastAsia="Arial" w:hAnsi="Arial" w:cs="Arial"/>
          <w:color w:val="000000"/>
          <w:sz w:val="24"/>
          <w:szCs w:val="24"/>
        </w:rPr>
      </w:pPr>
    </w:p>
    <w:p w14:paraId="6EEFC182" w14:textId="77777777" w:rsidR="00D37ED0" w:rsidRDefault="005B338E">
      <w:pPr>
        <w:numPr>
          <w:ilvl w:val="0"/>
          <w:numId w:val="16"/>
        </w:numPr>
        <w:pBdr>
          <w:top w:val="nil"/>
          <w:left w:val="nil"/>
          <w:bottom w:val="nil"/>
          <w:right w:val="nil"/>
          <w:between w:val="nil"/>
        </w:pBdr>
        <w:tabs>
          <w:tab w:val="left" w:pos="1353"/>
        </w:tabs>
        <w:spacing w:line="259" w:lineRule="auto"/>
        <w:ind w:left="708" w:right="220" w:hanging="425"/>
        <w:jc w:val="both"/>
        <w:rPr>
          <w:rFonts w:ascii="Arial" w:eastAsia="Arial" w:hAnsi="Arial" w:cs="Arial"/>
          <w:color w:val="000000"/>
        </w:rPr>
      </w:pPr>
      <w:r>
        <w:rPr>
          <w:rFonts w:ascii="Arial" w:eastAsia="Arial" w:hAnsi="Arial" w:cs="Arial"/>
          <w:color w:val="000000"/>
          <w:sz w:val="24"/>
          <w:szCs w:val="24"/>
        </w:rPr>
        <w:t xml:space="preserve">Agresión física sin lesiones entre los Deportistas, Entrenadores, Árbitros, </w:t>
      </w:r>
      <w:proofErr w:type="gramStart"/>
      <w:r>
        <w:rPr>
          <w:rFonts w:ascii="Arial" w:eastAsia="Arial" w:hAnsi="Arial" w:cs="Arial"/>
          <w:color w:val="000000"/>
          <w:sz w:val="24"/>
          <w:szCs w:val="24"/>
        </w:rPr>
        <w:t>Delegados</w:t>
      </w:r>
      <w:proofErr w:type="gramEnd"/>
      <w:r>
        <w:rPr>
          <w:rFonts w:ascii="Arial" w:eastAsia="Arial" w:hAnsi="Arial" w:cs="Arial"/>
          <w:color w:val="000000"/>
          <w:sz w:val="24"/>
          <w:szCs w:val="24"/>
        </w:rPr>
        <w:t>, Dirigentes, Comité Organizador y demás personas involucradas en los Juegos.</w:t>
      </w:r>
    </w:p>
    <w:p w14:paraId="7EDF86D1" w14:textId="77777777" w:rsidR="00D37ED0" w:rsidRDefault="005B338E">
      <w:pPr>
        <w:numPr>
          <w:ilvl w:val="0"/>
          <w:numId w:val="16"/>
        </w:numPr>
        <w:pBdr>
          <w:top w:val="nil"/>
          <w:left w:val="nil"/>
          <w:bottom w:val="nil"/>
          <w:right w:val="nil"/>
          <w:between w:val="nil"/>
        </w:pBdr>
        <w:tabs>
          <w:tab w:val="left" w:pos="1352"/>
        </w:tabs>
        <w:spacing w:before="1" w:line="259" w:lineRule="auto"/>
        <w:ind w:left="708" w:right="222" w:hanging="425"/>
        <w:jc w:val="both"/>
        <w:rPr>
          <w:rFonts w:ascii="Arial" w:eastAsia="Arial" w:hAnsi="Arial" w:cs="Arial"/>
          <w:color w:val="000000"/>
        </w:rPr>
      </w:pPr>
      <w:r>
        <w:rPr>
          <w:rFonts w:ascii="Arial" w:eastAsia="Arial" w:hAnsi="Arial" w:cs="Arial"/>
          <w:color w:val="000000"/>
          <w:sz w:val="24"/>
          <w:szCs w:val="24"/>
        </w:rPr>
        <w:t>Destruir, inutilizar y alterar con intención dolosa la propiedad de las instalaciones donde se celebre una competición o actividad deportiva, hoteles, comedor, centro operativo y cualquier lugar relacionado con la operación de los Juegos incluyendo el equipo y accesorios propios de las mismas.</w:t>
      </w:r>
    </w:p>
    <w:p w14:paraId="60440406" w14:textId="77777777" w:rsidR="00D37ED0" w:rsidRDefault="00D37ED0">
      <w:pPr>
        <w:pBdr>
          <w:top w:val="nil"/>
          <w:left w:val="nil"/>
          <w:bottom w:val="nil"/>
          <w:right w:val="nil"/>
          <w:between w:val="nil"/>
        </w:pBdr>
        <w:spacing w:before="34"/>
        <w:rPr>
          <w:rFonts w:ascii="Arial" w:eastAsia="Arial" w:hAnsi="Arial" w:cs="Arial"/>
          <w:color w:val="000000"/>
          <w:sz w:val="24"/>
          <w:szCs w:val="24"/>
        </w:rPr>
      </w:pPr>
    </w:p>
    <w:p w14:paraId="2C5B3D03" w14:textId="77777777" w:rsidR="00D37ED0" w:rsidRDefault="005B338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u w:val="single"/>
        </w:rPr>
        <w:t>Muy Graves.</w:t>
      </w:r>
    </w:p>
    <w:p w14:paraId="434065F8" w14:textId="77777777" w:rsidR="00D37ED0" w:rsidRDefault="00D37ED0">
      <w:pPr>
        <w:pBdr>
          <w:top w:val="nil"/>
          <w:left w:val="nil"/>
          <w:bottom w:val="nil"/>
          <w:right w:val="nil"/>
          <w:between w:val="nil"/>
        </w:pBdr>
        <w:spacing w:before="62"/>
        <w:rPr>
          <w:rFonts w:ascii="Arial" w:eastAsia="Arial" w:hAnsi="Arial" w:cs="Arial"/>
          <w:color w:val="000000"/>
          <w:sz w:val="24"/>
          <w:szCs w:val="24"/>
        </w:rPr>
      </w:pPr>
    </w:p>
    <w:p w14:paraId="1894B8AF" w14:textId="77777777" w:rsidR="00D37ED0" w:rsidRDefault="005B338E">
      <w:pPr>
        <w:numPr>
          <w:ilvl w:val="0"/>
          <w:numId w:val="15"/>
        </w:numPr>
        <w:pBdr>
          <w:top w:val="nil"/>
          <w:left w:val="nil"/>
          <w:bottom w:val="nil"/>
          <w:right w:val="nil"/>
          <w:between w:val="nil"/>
        </w:pBdr>
        <w:tabs>
          <w:tab w:val="left" w:pos="941"/>
          <w:tab w:val="left" w:pos="1353"/>
        </w:tabs>
        <w:spacing w:line="259" w:lineRule="auto"/>
        <w:ind w:left="708" w:right="218"/>
        <w:jc w:val="both"/>
        <w:rPr>
          <w:rFonts w:ascii="Arial" w:eastAsia="Arial" w:hAnsi="Arial" w:cs="Arial"/>
          <w:color w:val="000000"/>
        </w:rPr>
      </w:pPr>
      <w:r>
        <w:rPr>
          <w:rFonts w:ascii="Arial" w:eastAsia="Arial" w:hAnsi="Arial" w:cs="Arial"/>
          <w:color w:val="000000"/>
          <w:sz w:val="24"/>
          <w:szCs w:val="24"/>
        </w:rPr>
        <w:t>Utilizar la condición de Entrenador, Dirigente o Ente de promoción deportiva, para acosar física, mental o sexualmente a cualquier participante en los Juegos.</w:t>
      </w:r>
    </w:p>
    <w:p w14:paraId="1C7DC008" w14:textId="77777777" w:rsidR="00D37ED0" w:rsidRDefault="005B338E">
      <w:pPr>
        <w:numPr>
          <w:ilvl w:val="0"/>
          <w:numId w:val="15"/>
        </w:numPr>
        <w:pBdr>
          <w:top w:val="nil"/>
          <w:left w:val="nil"/>
          <w:bottom w:val="nil"/>
          <w:right w:val="nil"/>
          <w:between w:val="nil"/>
        </w:pBdr>
        <w:tabs>
          <w:tab w:val="left" w:pos="941"/>
          <w:tab w:val="left" w:pos="1352"/>
        </w:tabs>
        <w:spacing w:before="1" w:line="261" w:lineRule="auto"/>
        <w:ind w:left="708" w:right="216"/>
        <w:jc w:val="both"/>
        <w:rPr>
          <w:rFonts w:ascii="Arial" w:eastAsia="Arial" w:hAnsi="Arial" w:cs="Arial"/>
          <w:color w:val="000000"/>
        </w:rPr>
      </w:pPr>
      <w:r>
        <w:rPr>
          <w:rFonts w:ascii="Arial" w:eastAsia="Arial" w:hAnsi="Arial" w:cs="Arial"/>
          <w:color w:val="000000"/>
          <w:sz w:val="24"/>
          <w:szCs w:val="24"/>
        </w:rPr>
        <w:t>Consumo de sustancias prohibidas y alcohol en las áreas o instalaciones relacionadas con la operación de los Juegos.</w:t>
      </w:r>
    </w:p>
    <w:p w14:paraId="1F3CBE10" w14:textId="77777777" w:rsidR="00D37ED0" w:rsidRDefault="005B338E">
      <w:pPr>
        <w:numPr>
          <w:ilvl w:val="0"/>
          <w:numId w:val="15"/>
        </w:numPr>
        <w:pBdr>
          <w:top w:val="nil"/>
          <w:left w:val="nil"/>
          <w:bottom w:val="nil"/>
          <w:right w:val="nil"/>
          <w:between w:val="nil"/>
        </w:pBdr>
        <w:tabs>
          <w:tab w:val="left" w:pos="941"/>
          <w:tab w:val="left" w:pos="1353"/>
        </w:tabs>
        <w:spacing w:line="261" w:lineRule="auto"/>
        <w:ind w:left="708" w:right="224"/>
        <w:jc w:val="both"/>
        <w:rPr>
          <w:rFonts w:ascii="Arial" w:eastAsia="Arial" w:hAnsi="Arial" w:cs="Arial"/>
          <w:color w:val="000000"/>
        </w:rPr>
      </w:pPr>
      <w:r>
        <w:rPr>
          <w:rFonts w:ascii="Arial" w:eastAsia="Arial" w:hAnsi="Arial" w:cs="Arial"/>
          <w:color w:val="000000"/>
          <w:sz w:val="24"/>
          <w:szCs w:val="24"/>
        </w:rPr>
        <w:t>Realizar o propiciar actos que sean considerados como ilegales o que atenten contra los principios morales de los deportistas.</w:t>
      </w:r>
    </w:p>
    <w:p w14:paraId="78542667" w14:textId="77777777" w:rsidR="00D37ED0" w:rsidRDefault="005B338E">
      <w:pPr>
        <w:numPr>
          <w:ilvl w:val="0"/>
          <w:numId w:val="15"/>
        </w:numPr>
        <w:pBdr>
          <w:top w:val="nil"/>
          <w:left w:val="nil"/>
          <w:bottom w:val="nil"/>
          <w:right w:val="nil"/>
          <w:between w:val="nil"/>
        </w:pBdr>
        <w:tabs>
          <w:tab w:val="left" w:pos="941"/>
          <w:tab w:val="left" w:pos="1352"/>
        </w:tabs>
        <w:spacing w:line="259" w:lineRule="auto"/>
        <w:ind w:left="708" w:right="218"/>
        <w:jc w:val="both"/>
        <w:rPr>
          <w:rFonts w:ascii="Arial" w:eastAsia="Arial" w:hAnsi="Arial" w:cs="Arial"/>
          <w:color w:val="000000"/>
        </w:rPr>
      </w:pPr>
      <w:r>
        <w:rPr>
          <w:rFonts w:ascii="Arial" w:eastAsia="Arial" w:hAnsi="Arial" w:cs="Arial"/>
          <w:color w:val="000000"/>
          <w:sz w:val="24"/>
          <w:szCs w:val="24"/>
        </w:rPr>
        <w:t xml:space="preserve">Agresión física con lesiones entre los Deportistas, Entrenadores, Árbitros, </w:t>
      </w:r>
      <w:proofErr w:type="gramStart"/>
      <w:r>
        <w:rPr>
          <w:rFonts w:ascii="Arial" w:eastAsia="Arial" w:hAnsi="Arial" w:cs="Arial"/>
          <w:color w:val="000000"/>
          <w:sz w:val="24"/>
          <w:szCs w:val="24"/>
        </w:rPr>
        <w:t>Delegados</w:t>
      </w:r>
      <w:proofErr w:type="gramEnd"/>
      <w:r>
        <w:rPr>
          <w:rFonts w:ascii="Arial" w:eastAsia="Arial" w:hAnsi="Arial" w:cs="Arial"/>
          <w:color w:val="000000"/>
          <w:sz w:val="24"/>
          <w:szCs w:val="24"/>
        </w:rPr>
        <w:t>, Dirigentes, Comité Organizador y demás personas involucradas en los Juegos.</w:t>
      </w:r>
    </w:p>
    <w:p w14:paraId="4F523F45" w14:textId="77777777" w:rsidR="00D37ED0" w:rsidRDefault="00D37ED0">
      <w:pPr>
        <w:pBdr>
          <w:top w:val="nil"/>
          <w:left w:val="nil"/>
          <w:bottom w:val="nil"/>
          <w:right w:val="nil"/>
          <w:between w:val="nil"/>
        </w:pBdr>
        <w:spacing w:before="5"/>
        <w:rPr>
          <w:rFonts w:ascii="Arial" w:eastAsia="Arial" w:hAnsi="Arial" w:cs="Arial"/>
          <w:sz w:val="24"/>
          <w:szCs w:val="24"/>
        </w:rPr>
      </w:pPr>
    </w:p>
    <w:p w14:paraId="21520BAA" w14:textId="77777777" w:rsidR="00D37ED0" w:rsidRDefault="00D37ED0">
      <w:pPr>
        <w:pBdr>
          <w:top w:val="nil"/>
          <w:left w:val="nil"/>
          <w:bottom w:val="nil"/>
          <w:right w:val="nil"/>
          <w:between w:val="nil"/>
        </w:pBdr>
        <w:spacing w:before="5"/>
        <w:rPr>
          <w:rFonts w:ascii="Arial" w:eastAsia="Arial" w:hAnsi="Arial" w:cs="Arial"/>
          <w:sz w:val="24"/>
          <w:szCs w:val="24"/>
        </w:rPr>
      </w:pPr>
    </w:p>
    <w:p w14:paraId="63964B2D" w14:textId="77777777" w:rsidR="00D37ED0" w:rsidRDefault="00D37ED0">
      <w:pPr>
        <w:pBdr>
          <w:top w:val="nil"/>
          <w:left w:val="nil"/>
          <w:bottom w:val="nil"/>
          <w:right w:val="nil"/>
          <w:between w:val="nil"/>
        </w:pBdr>
        <w:spacing w:before="5"/>
        <w:rPr>
          <w:rFonts w:ascii="Arial" w:eastAsia="Arial" w:hAnsi="Arial" w:cs="Arial"/>
          <w:sz w:val="24"/>
          <w:szCs w:val="24"/>
        </w:rPr>
      </w:pPr>
    </w:p>
    <w:p w14:paraId="17CEF60F" w14:textId="77777777" w:rsidR="00D37ED0" w:rsidRDefault="00D37ED0">
      <w:pPr>
        <w:pBdr>
          <w:top w:val="nil"/>
          <w:left w:val="nil"/>
          <w:bottom w:val="nil"/>
          <w:right w:val="nil"/>
          <w:between w:val="nil"/>
        </w:pBdr>
        <w:spacing w:before="5"/>
        <w:rPr>
          <w:rFonts w:ascii="Arial" w:eastAsia="Arial" w:hAnsi="Arial" w:cs="Arial"/>
          <w:sz w:val="24"/>
          <w:szCs w:val="24"/>
        </w:rPr>
      </w:pPr>
    </w:p>
    <w:p w14:paraId="79C268D3" w14:textId="77777777" w:rsidR="00D37ED0" w:rsidRDefault="00D37ED0">
      <w:pPr>
        <w:pBdr>
          <w:top w:val="nil"/>
          <w:left w:val="nil"/>
          <w:bottom w:val="nil"/>
          <w:right w:val="nil"/>
          <w:between w:val="nil"/>
        </w:pBdr>
        <w:spacing w:before="5"/>
        <w:rPr>
          <w:rFonts w:ascii="Arial" w:eastAsia="Arial" w:hAnsi="Arial" w:cs="Arial"/>
          <w:sz w:val="24"/>
          <w:szCs w:val="24"/>
        </w:rPr>
      </w:pPr>
    </w:p>
    <w:p w14:paraId="323C5C84" w14:textId="77777777" w:rsidR="00D37ED0" w:rsidRDefault="00D37ED0">
      <w:pPr>
        <w:pBdr>
          <w:top w:val="nil"/>
          <w:left w:val="nil"/>
          <w:bottom w:val="nil"/>
          <w:right w:val="nil"/>
          <w:between w:val="nil"/>
        </w:pBdr>
        <w:spacing w:before="5"/>
        <w:rPr>
          <w:rFonts w:ascii="Arial" w:eastAsia="Arial" w:hAnsi="Arial" w:cs="Arial"/>
          <w:sz w:val="24"/>
          <w:szCs w:val="24"/>
        </w:rPr>
      </w:pPr>
    </w:p>
    <w:p w14:paraId="50B60327" w14:textId="77777777" w:rsidR="00D37ED0" w:rsidRDefault="00D37ED0">
      <w:pPr>
        <w:pBdr>
          <w:top w:val="nil"/>
          <w:left w:val="nil"/>
          <w:bottom w:val="nil"/>
          <w:right w:val="nil"/>
          <w:between w:val="nil"/>
        </w:pBdr>
        <w:spacing w:before="5"/>
        <w:rPr>
          <w:rFonts w:ascii="Arial" w:eastAsia="Arial" w:hAnsi="Arial" w:cs="Arial"/>
          <w:sz w:val="24"/>
          <w:szCs w:val="24"/>
        </w:rPr>
      </w:pPr>
    </w:p>
    <w:p w14:paraId="71A3C8C8" w14:textId="77777777" w:rsidR="00D37ED0" w:rsidRDefault="00D37ED0">
      <w:pPr>
        <w:pBdr>
          <w:top w:val="nil"/>
          <w:left w:val="nil"/>
          <w:bottom w:val="nil"/>
          <w:right w:val="nil"/>
          <w:between w:val="nil"/>
        </w:pBdr>
        <w:spacing w:before="5"/>
        <w:rPr>
          <w:rFonts w:ascii="Arial" w:eastAsia="Arial" w:hAnsi="Arial" w:cs="Arial"/>
          <w:sz w:val="24"/>
          <w:szCs w:val="24"/>
        </w:rPr>
      </w:pPr>
    </w:p>
    <w:p w14:paraId="335A83CA" w14:textId="78C3800E" w:rsidR="00D37ED0" w:rsidRDefault="00D37ED0">
      <w:pPr>
        <w:pBdr>
          <w:top w:val="nil"/>
          <w:left w:val="nil"/>
          <w:bottom w:val="nil"/>
          <w:right w:val="nil"/>
          <w:between w:val="nil"/>
        </w:pBdr>
        <w:spacing w:before="5"/>
        <w:rPr>
          <w:rFonts w:ascii="Arial" w:eastAsia="Arial" w:hAnsi="Arial" w:cs="Arial"/>
          <w:sz w:val="24"/>
          <w:szCs w:val="24"/>
        </w:rPr>
      </w:pPr>
    </w:p>
    <w:p w14:paraId="7F1485CE" w14:textId="515E1F41" w:rsidR="005B338E" w:rsidRDefault="005B338E">
      <w:pPr>
        <w:pBdr>
          <w:top w:val="nil"/>
          <w:left w:val="nil"/>
          <w:bottom w:val="nil"/>
          <w:right w:val="nil"/>
          <w:between w:val="nil"/>
        </w:pBdr>
        <w:spacing w:before="5"/>
        <w:rPr>
          <w:rFonts w:ascii="Arial" w:eastAsia="Arial" w:hAnsi="Arial" w:cs="Arial"/>
          <w:sz w:val="24"/>
          <w:szCs w:val="24"/>
        </w:rPr>
      </w:pPr>
    </w:p>
    <w:p w14:paraId="22E1DE5A" w14:textId="4E1BDF16" w:rsidR="005B338E" w:rsidRDefault="005B338E">
      <w:pPr>
        <w:pBdr>
          <w:top w:val="nil"/>
          <w:left w:val="nil"/>
          <w:bottom w:val="nil"/>
          <w:right w:val="nil"/>
          <w:between w:val="nil"/>
        </w:pBdr>
        <w:spacing w:before="5"/>
        <w:rPr>
          <w:rFonts w:ascii="Arial" w:eastAsia="Arial" w:hAnsi="Arial" w:cs="Arial"/>
          <w:sz w:val="24"/>
          <w:szCs w:val="24"/>
        </w:rPr>
      </w:pPr>
    </w:p>
    <w:p w14:paraId="1E4A3845" w14:textId="77777777" w:rsidR="005B338E" w:rsidRDefault="005B338E">
      <w:pPr>
        <w:pBdr>
          <w:top w:val="nil"/>
          <w:left w:val="nil"/>
          <w:bottom w:val="nil"/>
          <w:right w:val="nil"/>
          <w:between w:val="nil"/>
        </w:pBdr>
        <w:spacing w:before="5"/>
        <w:rPr>
          <w:rFonts w:ascii="Arial" w:eastAsia="Arial" w:hAnsi="Arial" w:cs="Arial"/>
          <w:sz w:val="24"/>
          <w:szCs w:val="24"/>
        </w:rPr>
      </w:pPr>
    </w:p>
    <w:p w14:paraId="327E9BD9" w14:textId="77777777" w:rsidR="00D37ED0" w:rsidRDefault="00D37ED0">
      <w:pPr>
        <w:pBdr>
          <w:top w:val="nil"/>
          <w:left w:val="nil"/>
          <w:bottom w:val="nil"/>
          <w:right w:val="nil"/>
          <w:between w:val="nil"/>
        </w:pBdr>
        <w:spacing w:before="5"/>
        <w:rPr>
          <w:rFonts w:ascii="Arial" w:eastAsia="Arial" w:hAnsi="Arial" w:cs="Arial"/>
          <w:sz w:val="24"/>
          <w:szCs w:val="24"/>
        </w:rPr>
      </w:pPr>
    </w:p>
    <w:p w14:paraId="3E2DA7E7" w14:textId="77777777" w:rsidR="00D37ED0" w:rsidRDefault="005B338E">
      <w:pPr>
        <w:spacing w:line="261" w:lineRule="auto"/>
        <w:ind w:left="3370" w:right="3905"/>
        <w:jc w:val="center"/>
        <w:rPr>
          <w:rFonts w:ascii="Arial" w:eastAsia="Arial" w:hAnsi="Arial" w:cs="Arial"/>
          <w:b/>
          <w:sz w:val="24"/>
          <w:szCs w:val="24"/>
        </w:rPr>
      </w:pPr>
      <w:r>
        <w:rPr>
          <w:rFonts w:ascii="Arial" w:eastAsia="Arial" w:hAnsi="Arial" w:cs="Arial"/>
          <w:b/>
          <w:sz w:val="24"/>
          <w:szCs w:val="24"/>
        </w:rPr>
        <w:lastRenderedPageBreak/>
        <w:t xml:space="preserve">Capítulo III </w:t>
      </w:r>
    </w:p>
    <w:p w14:paraId="788F1B1C" w14:textId="77777777" w:rsidR="00D37ED0" w:rsidRDefault="005B338E">
      <w:pPr>
        <w:spacing w:line="261" w:lineRule="auto"/>
        <w:ind w:left="2976" w:right="3055"/>
        <w:jc w:val="center"/>
        <w:rPr>
          <w:rFonts w:ascii="Arial" w:eastAsia="Arial" w:hAnsi="Arial" w:cs="Arial"/>
          <w:b/>
          <w:sz w:val="24"/>
          <w:szCs w:val="24"/>
        </w:rPr>
      </w:pPr>
      <w:r>
        <w:rPr>
          <w:rFonts w:ascii="Arial" w:eastAsia="Arial" w:hAnsi="Arial" w:cs="Arial"/>
          <w:b/>
          <w:sz w:val="24"/>
          <w:szCs w:val="24"/>
        </w:rPr>
        <w:t>FALTAS ADMINISTRATIVAS</w:t>
      </w:r>
    </w:p>
    <w:p w14:paraId="25100B57" w14:textId="77777777" w:rsidR="00D37ED0" w:rsidRDefault="00D37ED0">
      <w:pPr>
        <w:pBdr>
          <w:top w:val="nil"/>
          <w:left w:val="nil"/>
          <w:bottom w:val="nil"/>
          <w:right w:val="nil"/>
          <w:between w:val="nil"/>
        </w:pBdr>
        <w:spacing w:before="32"/>
        <w:rPr>
          <w:rFonts w:ascii="Arial" w:eastAsia="Arial" w:hAnsi="Arial" w:cs="Arial"/>
          <w:b/>
          <w:color w:val="000000"/>
          <w:sz w:val="24"/>
          <w:szCs w:val="24"/>
        </w:rPr>
      </w:pPr>
    </w:p>
    <w:p w14:paraId="738FE058" w14:textId="77777777" w:rsidR="00D37ED0" w:rsidRDefault="005B338E">
      <w:pPr>
        <w:pBdr>
          <w:top w:val="nil"/>
          <w:left w:val="nil"/>
          <w:bottom w:val="nil"/>
          <w:right w:val="nil"/>
          <w:between w:val="nil"/>
        </w:pBdr>
        <w:spacing w:line="261" w:lineRule="auto"/>
        <w:ind w:left="230" w:hanging="10"/>
        <w:rPr>
          <w:rFonts w:ascii="Arial" w:eastAsia="Arial" w:hAnsi="Arial" w:cs="Arial"/>
          <w:color w:val="000000"/>
          <w:sz w:val="24"/>
          <w:szCs w:val="24"/>
        </w:rPr>
      </w:pPr>
      <w:r>
        <w:rPr>
          <w:rFonts w:ascii="Arial" w:eastAsia="Arial" w:hAnsi="Arial" w:cs="Arial"/>
          <w:b/>
          <w:color w:val="000000"/>
          <w:sz w:val="24"/>
          <w:szCs w:val="24"/>
        </w:rPr>
        <w:t xml:space="preserve">Artículo 6. </w:t>
      </w:r>
      <w:r>
        <w:rPr>
          <w:rFonts w:ascii="Arial" w:eastAsia="Arial" w:hAnsi="Arial" w:cs="Arial"/>
          <w:color w:val="000000"/>
          <w:sz w:val="24"/>
          <w:szCs w:val="24"/>
        </w:rPr>
        <w:t>Se entenderá como faltas administrativas sancionables conforme al presente Reglamento, las siguientes:</w:t>
      </w:r>
    </w:p>
    <w:p w14:paraId="719E84B4" w14:textId="77777777" w:rsidR="00D37ED0" w:rsidRDefault="00D37ED0">
      <w:pPr>
        <w:pBdr>
          <w:top w:val="nil"/>
          <w:left w:val="nil"/>
          <w:bottom w:val="nil"/>
          <w:right w:val="nil"/>
          <w:between w:val="nil"/>
        </w:pBdr>
        <w:spacing w:line="290" w:lineRule="auto"/>
        <w:ind w:left="919"/>
        <w:rPr>
          <w:rFonts w:ascii="Arial" w:eastAsia="Arial" w:hAnsi="Arial" w:cs="Arial"/>
          <w:sz w:val="24"/>
          <w:szCs w:val="24"/>
          <w:u w:val="single"/>
        </w:rPr>
      </w:pPr>
    </w:p>
    <w:p w14:paraId="6955ED97" w14:textId="77777777" w:rsidR="00D37ED0" w:rsidRDefault="005B338E">
      <w:pPr>
        <w:pBdr>
          <w:top w:val="nil"/>
          <w:left w:val="nil"/>
          <w:bottom w:val="nil"/>
          <w:right w:val="nil"/>
          <w:between w:val="nil"/>
        </w:pBdr>
        <w:spacing w:line="290" w:lineRule="auto"/>
        <w:rPr>
          <w:rFonts w:ascii="Arial" w:eastAsia="Arial" w:hAnsi="Arial" w:cs="Arial"/>
          <w:color w:val="000000"/>
          <w:sz w:val="24"/>
          <w:szCs w:val="24"/>
        </w:rPr>
      </w:pPr>
      <w:r>
        <w:rPr>
          <w:rFonts w:ascii="Arial" w:eastAsia="Arial" w:hAnsi="Arial" w:cs="Arial"/>
          <w:color w:val="000000"/>
          <w:sz w:val="24"/>
          <w:szCs w:val="24"/>
          <w:u w:val="single"/>
        </w:rPr>
        <w:t>Leves.</w:t>
      </w:r>
    </w:p>
    <w:p w14:paraId="2088B1F8" w14:textId="77777777" w:rsidR="00D37ED0" w:rsidRDefault="005B338E">
      <w:pPr>
        <w:numPr>
          <w:ilvl w:val="0"/>
          <w:numId w:val="14"/>
        </w:numPr>
        <w:pBdr>
          <w:top w:val="nil"/>
          <w:left w:val="nil"/>
          <w:bottom w:val="nil"/>
          <w:right w:val="nil"/>
          <w:between w:val="nil"/>
        </w:pBdr>
        <w:tabs>
          <w:tab w:val="left" w:pos="929"/>
          <w:tab w:val="left" w:pos="1294"/>
        </w:tabs>
        <w:spacing w:before="93" w:line="259" w:lineRule="auto"/>
        <w:ind w:left="708" w:right="218" w:hanging="425"/>
        <w:jc w:val="both"/>
        <w:rPr>
          <w:rFonts w:ascii="Arial" w:eastAsia="Arial" w:hAnsi="Arial" w:cs="Arial"/>
          <w:color w:val="000000"/>
        </w:rPr>
      </w:pPr>
      <w:r>
        <w:rPr>
          <w:rFonts w:ascii="Arial" w:eastAsia="Arial" w:hAnsi="Arial" w:cs="Arial"/>
          <w:color w:val="000000"/>
          <w:sz w:val="24"/>
          <w:szCs w:val="24"/>
        </w:rPr>
        <w:t>La alineación indebida, inasistencia o retiro de las pruebas, encuentros o competiciones programadas por parte de los dirigentes, entrenadores o deportistas.</w:t>
      </w:r>
    </w:p>
    <w:p w14:paraId="37203117" w14:textId="77777777" w:rsidR="00D37ED0" w:rsidRDefault="00D37ED0">
      <w:pPr>
        <w:pBdr>
          <w:top w:val="nil"/>
          <w:left w:val="nil"/>
          <w:bottom w:val="nil"/>
          <w:right w:val="nil"/>
          <w:between w:val="nil"/>
        </w:pBdr>
        <w:spacing w:before="40"/>
        <w:rPr>
          <w:rFonts w:ascii="Arial" w:eastAsia="Arial" w:hAnsi="Arial" w:cs="Arial"/>
          <w:color w:val="000000"/>
          <w:sz w:val="24"/>
          <w:szCs w:val="24"/>
        </w:rPr>
      </w:pPr>
    </w:p>
    <w:p w14:paraId="69080975" w14:textId="77777777" w:rsidR="00D37ED0" w:rsidRDefault="005B338E">
      <w:pPr>
        <w:pBdr>
          <w:top w:val="nil"/>
          <w:left w:val="nil"/>
          <w:bottom w:val="nil"/>
          <w:right w:val="nil"/>
          <w:between w:val="nil"/>
        </w:pBdr>
        <w:spacing w:line="259" w:lineRule="auto"/>
        <w:ind w:right="223"/>
        <w:jc w:val="both"/>
        <w:rPr>
          <w:rFonts w:ascii="Arial" w:eastAsia="Arial" w:hAnsi="Arial" w:cs="Arial"/>
          <w:color w:val="000000"/>
          <w:sz w:val="24"/>
          <w:szCs w:val="24"/>
          <w:u w:val="single"/>
        </w:rPr>
      </w:pPr>
      <w:r>
        <w:rPr>
          <w:rFonts w:ascii="Arial" w:eastAsia="Arial" w:hAnsi="Arial" w:cs="Arial"/>
          <w:color w:val="000000"/>
          <w:sz w:val="24"/>
          <w:szCs w:val="24"/>
          <w:u w:val="single"/>
        </w:rPr>
        <w:t>G</w:t>
      </w:r>
      <w:r>
        <w:rPr>
          <w:rFonts w:ascii="Arial" w:eastAsia="Arial" w:hAnsi="Arial" w:cs="Arial"/>
          <w:sz w:val="24"/>
          <w:szCs w:val="24"/>
          <w:u w:val="single"/>
        </w:rPr>
        <w:t>raves</w:t>
      </w:r>
      <w:r>
        <w:rPr>
          <w:rFonts w:ascii="Arial" w:eastAsia="Arial" w:hAnsi="Arial" w:cs="Arial"/>
          <w:color w:val="000000"/>
          <w:sz w:val="24"/>
          <w:szCs w:val="24"/>
          <w:u w:val="single"/>
        </w:rPr>
        <w:t>:</w:t>
      </w:r>
    </w:p>
    <w:p w14:paraId="745FBFFE" w14:textId="77777777" w:rsidR="00D37ED0" w:rsidRDefault="00D37ED0">
      <w:pPr>
        <w:pBdr>
          <w:top w:val="nil"/>
          <w:left w:val="nil"/>
          <w:bottom w:val="nil"/>
          <w:right w:val="nil"/>
          <w:between w:val="nil"/>
        </w:pBdr>
        <w:spacing w:line="259" w:lineRule="auto"/>
        <w:ind w:right="223"/>
        <w:jc w:val="both"/>
        <w:rPr>
          <w:rFonts w:ascii="Arial" w:eastAsia="Arial" w:hAnsi="Arial" w:cs="Arial"/>
          <w:sz w:val="24"/>
          <w:szCs w:val="24"/>
        </w:rPr>
      </w:pPr>
    </w:p>
    <w:p w14:paraId="18556218" w14:textId="77777777" w:rsidR="00D37ED0" w:rsidRDefault="005B338E">
      <w:pPr>
        <w:pBdr>
          <w:top w:val="nil"/>
          <w:left w:val="nil"/>
          <w:bottom w:val="nil"/>
          <w:right w:val="nil"/>
          <w:between w:val="nil"/>
        </w:pBdr>
        <w:spacing w:line="259" w:lineRule="auto"/>
        <w:ind w:right="223"/>
        <w:jc w:val="both"/>
        <w:rPr>
          <w:rFonts w:ascii="Arial" w:eastAsia="Arial" w:hAnsi="Arial" w:cs="Arial"/>
          <w:color w:val="000000"/>
          <w:sz w:val="24"/>
          <w:szCs w:val="24"/>
        </w:rPr>
      </w:pPr>
      <w:r>
        <w:rPr>
          <w:rFonts w:ascii="Arial" w:eastAsia="Arial" w:hAnsi="Arial" w:cs="Arial"/>
          <w:color w:val="000000"/>
          <w:sz w:val="24"/>
          <w:szCs w:val="24"/>
        </w:rPr>
        <w:t>Transferir la acreditación de cualquier participante a alguna persona que no deba de portar gafete con la intención de tener acceso al área de competencia, comedores, hoteles, etc.</w:t>
      </w:r>
    </w:p>
    <w:p w14:paraId="1EA0FF13" w14:textId="77777777" w:rsidR="00D37ED0" w:rsidRDefault="00D37ED0">
      <w:pPr>
        <w:pBdr>
          <w:top w:val="nil"/>
          <w:left w:val="nil"/>
          <w:bottom w:val="nil"/>
          <w:right w:val="nil"/>
          <w:between w:val="nil"/>
        </w:pBdr>
        <w:spacing w:line="259" w:lineRule="auto"/>
        <w:ind w:right="223"/>
        <w:jc w:val="both"/>
        <w:rPr>
          <w:rFonts w:ascii="Arial" w:eastAsia="Arial" w:hAnsi="Arial" w:cs="Arial"/>
          <w:sz w:val="24"/>
          <w:szCs w:val="24"/>
        </w:rPr>
      </w:pPr>
    </w:p>
    <w:p w14:paraId="216632E7" w14:textId="77777777" w:rsidR="00D37ED0" w:rsidRDefault="005B338E">
      <w:pPr>
        <w:numPr>
          <w:ilvl w:val="0"/>
          <w:numId w:val="14"/>
        </w:numPr>
        <w:pBdr>
          <w:top w:val="nil"/>
          <w:left w:val="nil"/>
          <w:bottom w:val="nil"/>
          <w:right w:val="nil"/>
          <w:between w:val="nil"/>
        </w:pBdr>
        <w:tabs>
          <w:tab w:val="left" w:pos="420"/>
          <w:tab w:val="left" w:pos="1352"/>
        </w:tabs>
        <w:spacing w:before="5" w:line="259" w:lineRule="auto"/>
        <w:ind w:left="566" w:right="223" w:hanging="570"/>
        <w:jc w:val="both"/>
        <w:rPr>
          <w:rFonts w:ascii="Arial" w:eastAsia="Arial" w:hAnsi="Arial" w:cs="Arial"/>
          <w:color w:val="000000"/>
        </w:rPr>
      </w:pPr>
      <w:r>
        <w:rPr>
          <w:rFonts w:ascii="Arial" w:eastAsia="Arial" w:hAnsi="Arial" w:cs="Arial"/>
          <w:color w:val="000000"/>
          <w:sz w:val="24"/>
          <w:szCs w:val="24"/>
        </w:rPr>
        <w:t>Arreglar, facilitar, influir, promover, ofrecer o aceptar estímulos con el fin de obtener un beneficio económico o deportivo o para propiciar un resultado en competencia o actividad deportiva, para favorecerse a sí mismo o a terceros.</w:t>
      </w:r>
    </w:p>
    <w:p w14:paraId="68BB87D4" w14:textId="77777777" w:rsidR="00D37ED0" w:rsidRDefault="00D37ED0">
      <w:pPr>
        <w:pBdr>
          <w:top w:val="nil"/>
          <w:left w:val="nil"/>
          <w:bottom w:val="nil"/>
          <w:right w:val="nil"/>
          <w:between w:val="nil"/>
        </w:pBdr>
        <w:spacing w:before="37"/>
        <w:rPr>
          <w:rFonts w:ascii="Arial" w:eastAsia="Arial" w:hAnsi="Arial" w:cs="Arial"/>
          <w:color w:val="000000"/>
          <w:sz w:val="24"/>
          <w:szCs w:val="24"/>
        </w:rPr>
      </w:pPr>
    </w:p>
    <w:p w14:paraId="7D56CDE4" w14:textId="77777777" w:rsidR="00D37ED0" w:rsidRDefault="00D37ED0">
      <w:pPr>
        <w:pBdr>
          <w:top w:val="nil"/>
          <w:left w:val="nil"/>
          <w:bottom w:val="nil"/>
          <w:right w:val="nil"/>
          <w:between w:val="nil"/>
        </w:pBdr>
        <w:rPr>
          <w:rFonts w:ascii="Arial" w:eastAsia="Arial" w:hAnsi="Arial" w:cs="Arial"/>
          <w:sz w:val="24"/>
          <w:szCs w:val="24"/>
          <w:u w:val="single"/>
        </w:rPr>
      </w:pPr>
    </w:p>
    <w:p w14:paraId="0625AA07" w14:textId="77777777" w:rsidR="00D37ED0" w:rsidRDefault="005B338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u w:val="single"/>
        </w:rPr>
        <w:t>Muy Graves.</w:t>
      </w:r>
    </w:p>
    <w:p w14:paraId="6DF88E4E" w14:textId="77777777" w:rsidR="00D37ED0" w:rsidRDefault="00D37ED0">
      <w:pPr>
        <w:pBdr>
          <w:top w:val="nil"/>
          <w:left w:val="nil"/>
          <w:bottom w:val="nil"/>
          <w:right w:val="nil"/>
          <w:between w:val="nil"/>
        </w:pBdr>
        <w:spacing w:before="61"/>
        <w:rPr>
          <w:rFonts w:ascii="Arial" w:eastAsia="Arial" w:hAnsi="Arial" w:cs="Arial"/>
          <w:color w:val="000000"/>
          <w:sz w:val="24"/>
          <w:szCs w:val="24"/>
        </w:rPr>
      </w:pPr>
    </w:p>
    <w:p w14:paraId="73783647" w14:textId="77777777" w:rsidR="00D37ED0" w:rsidRDefault="005B338E">
      <w:pPr>
        <w:numPr>
          <w:ilvl w:val="0"/>
          <w:numId w:val="13"/>
        </w:numPr>
        <w:pBdr>
          <w:top w:val="nil"/>
          <w:left w:val="nil"/>
          <w:bottom w:val="nil"/>
          <w:right w:val="nil"/>
          <w:between w:val="nil"/>
        </w:pBdr>
        <w:tabs>
          <w:tab w:val="left" w:pos="941"/>
          <w:tab w:val="left" w:pos="1353"/>
        </w:tabs>
        <w:spacing w:line="259" w:lineRule="auto"/>
        <w:ind w:left="566" w:right="221" w:hanging="566"/>
        <w:jc w:val="both"/>
        <w:rPr>
          <w:rFonts w:ascii="Arial" w:eastAsia="Arial" w:hAnsi="Arial" w:cs="Arial"/>
          <w:color w:val="000000"/>
        </w:rPr>
      </w:pPr>
      <w:r>
        <w:rPr>
          <w:rFonts w:ascii="Arial" w:eastAsia="Arial" w:hAnsi="Arial" w:cs="Arial"/>
          <w:color w:val="000000"/>
          <w:sz w:val="24"/>
          <w:szCs w:val="24"/>
        </w:rPr>
        <w:t>La presentación intencionada de cualquier documento alterado o falsificado, con el fin de intentar acreditar cualquier información relevante contraria a la realidad.</w:t>
      </w:r>
    </w:p>
    <w:p w14:paraId="65C72A04" w14:textId="77777777" w:rsidR="00D37ED0" w:rsidRDefault="005B338E">
      <w:pPr>
        <w:numPr>
          <w:ilvl w:val="0"/>
          <w:numId w:val="13"/>
        </w:numPr>
        <w:pBdr>
          <w:top w:val="nil"/>
          <w:left w:val="nil"/>
          <w:bottom w:val="nil"/>
          <w:right w:val="nil"/>
          <w:between w:val="nil"/>
        </w:pBdr>
        <w:tabs>
          <w:tab w:val="left" w:pos="1352"/>
        </w:tabs>
        <w:ind w:left="566" w:hanging="566"/>
        <w:jc w:val="both"/>
        <w:rPr>
          <w:rFonts w:ascii="Arial" w:eastAsia="Arial" w:hAnsi="Arial" w:cs="Arial"/>
          <w:color w:val="000000"/>
        </w:rPr>
      </w:pPr>
      <w:r>
        <w:rPr>
          <w:rFonts w:ascii="Arial" w:eastAsia="Arial" w:hAnsi="Arial" w:cs="Arial"/>
          <w:color w:val="000000"/>
          <w:sz w:val="24"/>
          <w:szCs w:val="24"/>
        </w:rPr>
        <w:t>Suplantación de alguno de los deportistas inscritos.</w:t>
      </w:r>
    </w:p>
    <w:p w14:paraId="24A3CEC5" w14:textId="77777777" w:rsidR="00D37ED0" w:rsidRDefault="005B338E">
      <w:pPr>
        <w:numPr>
          <w:ilvl w:val="0"/>
          <w:numId w:val="13"/>
        </w:numPr>
        <w:pBdr>
          <w:top w:val="nil"/>
          <w:left w:val="nil"/>
          <w:bottom w:val="nil"/>
          <w:right w:val="nil"/>
          <w:between w:val="nil"/>
        </w:pBdr>
        <w:tabs>
          <w:tab w:val="left" w:pos="941"/>
          <w:tab w:val="left" w:pos="1353"/>
        </w:tabs>
        <w:spacing w:before="23" w:line="261" w:lineRule="auto"/>
        <w:ind w:left="566" w:right="227" w:hanging="566"/>
        <w:jc w:val="both"/>
        <w:rPr>
          <w:rFonts w:ascii="Arial" w:eastAsia="Arial" w:hAnsi="Arial" w:cs="Arial"/>
          <w:color w:val="000000"/>
        </w:rPr>
      </w:pPr>
      <w:r>
        <w:rPr>
          <w:rFonts w:ascii="Arial" w:eastAsia="Arial" w:hAnsi="Arial" w:cs="Arial"/>
          <w:color w:val="000000"/>
          <w:sz w:val="24"/>
          <w:szCs w:val="24"/>
        </w:rPr>
        <w:t>No acatar o pasar por alto los reglamentos, lineamientos y sanciones establecidos en los documentos normativos del evento, incluyendo el presente Reglamento.</w:t>
      </w:r>
    </w:p>
    <w:p w14:paraId="3B4023F3" w14:textId="77777777" w:rsidR="00D37ED0" w:rsidRDefault="00D37ED0">
      <w:pPr>
        <w:pBdr>
          <w:top w:val="nil"/>
          <w:left w:val="nil"/>
          <w:bottom w:val="nil"/>
          <w:right w:val="nil"/>
          <w:between w:val="nil"/>
        </w:pBdr>
        <w:rPr>
          <w:rFonts w:ascii="Arial" w:eastAsia="Arial" w:hAnsi="Arial" w:cs="Arial"/>
          <w:color w:val="000000"/>
          <w:sz w:val="24"/>
          <w:szCs w:val="24"/>
        </w:rPr>
      </w:pPr>
    </w:p>
    <w:p w14:paraId="26AFE696" w14:textId="77777777" w:rsidR="00D37ED0" w:rsidRDefault="00D37ED0">
      <w:pPr>
        <w:pBdr>
          <w:top w:val="nil"/>
          <w:left w:val="nil"/>
          <w:bottom w:val="nil"/>
          <w:right w:val="nil"/>
          <w:between w:val="nil"/>
        </w:pBdr>
        <w:spacing w:before="54"/>
        <w:rPr>
          <w:rFonts w:ascii="Arial" w:eastAsia="Arial" w:hAnsi="Arial" w:cs="Arial"/>
          <w:sz w:val="24"/>
          <w:szCs w:val="24"/>
        </w:rPr>
      </w:pPr>
    </w:p>
    <w:p w14:paraId="452DE301" w14:textId="77777777" w:rsidR="00D37ED0" w:rsidRDefault="00D37ED0">
      <w:pPr>
        <w:pBdr>
          <w:top w:val="nil"/>
          <w:left w:val="nil"/>
          <w:bottom w:val="nil"/>
          <w:right w:val="nil"/>
          <w:between w:val="nil"/>
        </w:pBdr>
        <w:spacing w:before="54"/>
        <w:rPr>
          <w:rFonts w:ascii="Arial" w:eastAsia="Arial" w:hAnsi="Arial" w:cs="Arial"/>
          <w:sz w:val="24"/>
          <w:szCs w:val="24"/>
        </w:rPr>
      </w:pPr>
    </w:p>
    <w:p w14:paraId="0C6A8764" w14:textId="77777777" w:rsidR="00D37ED0" w:rsidRDefault="00D37ED0">
      <w:pPr>
        <w:pBdr>
          <w:top w:val="nil"/>
          <w:left w:val="nil"/>
          <w:bottom w:val="nil"/>
          <w:right w:val="nil"/>
          <w:between w:val="nil"/>
        </w:pBdr>
        <w:spacing w:before="54"/>
        <w:rPr>
          <w:rFonts w:ascii="Arial" w:eastAsia="Arial" w:hAnsi="Arial" w:cs="Arial"/>
          <w:sz w:val="24"/>
          <w:szCs w:val="24"/>
        </w:rPr>
      </w:pPr>
    </w:p>
    <w:p w14:paraId="6DD8BBA0" w14:textId="77777777" w:rsidR="00D37ED0" w:rsidRDefault="00D37ED0">
      <w:pPr>
        <w:pBdr>
          <w:top w:val="nil"/>
          <w:left w:val="nil"/>
          <w:bottom w:val="nil"/>
          <w:right w:val="nil"/>
          <w:between w:val="nil"/>
        </w:pBdr>
        <w:spacing w:before="54"/>
        <w:rPr>
          <w:rFonts w:ascii="Arial" w:eastAsia="Arial" w:hAnsi="Arial" w:cs="Arial"/>
          <w:sz w:val="24"/>
          <w:szCs w:val="24"/>
        </w:rPr>
      </w:pPr>
    </w:p>
    <w:p w14:paraId="2EA2E116" w14:textId="77777777" w:rsidR="00D37ED0" w:rsidRDefault="00D37ED0">
      <w:pPr>
        <w:pBdr>
          <w:top w:val="nil"/>
          <w:left w:val="nil"/>
          <w:bottom w:val="nil"/>
          <w:right w:val="nil"/>
          <w:between w:val="nil"/>
        </w:pBdr>
        <w:spacing w:before="54"/>
        <w:rPr>
          <w:rFonts w:ascii="Arial" w:eastAsia="Arial" w:hAnsi="Arial" w:cs="Arial"/>
          <w:sz w:val="24"/>
          <w:szCs w:val="24"/>
        </w:rPr>
      </w:pPr>
    </w:p>
    <w:p w14:paraId="39A1DB7D" w14:textId="77777777" w:rsidR="00D37ED0" w:rsidRDefault="00D37ED0">
      <w:pPr>
        <w:pBdr>
          <w:top w:val="nil"/>
          <w:left w:val="nil"/>
          <w:bottom w:val="nil"/>
          <w:right w:val="nil"/>
          <w:between w:val="nil"/>
        </w:pBdr>
        <w:spacing w:before="54"/>
        <w:rPr>
          <w:rFonts w:ascii="Arial" w:eastAsia="Arial" w:hAnsi="Arial" w:cs="Arial"/>
          <w:sz w:val="24"/>
          <w:szCs w:val="24"/>
        </w:rPr>
      </w:pPr>
    </w:p>
    <w:p w14:paraId="116E23BA" w14:textId="77777777" w:rsidR="00D37ED0" w:rsidRDefault="00D37ED0">
      <w:pPr>
        <w:pBdr>
          <w:top w:val="nil"/>
          <w:left w:val="nil"/>
          <w:bottom w:val="nil"/>
          <w:right w:val="nil"/>
          <w:between w:val="nil"/>
        </w:pBdr>
        <w:spacing w:before="54"/>
        <w:rPr>
          <w:rFonts w:ascii="Arial" w:eastAsia="Arial" w:hAnsi="Arial" w:cs="Arial"/>
          <w:sz w:val="24"/>
          <w:szCs w:val="24"/>
        </w:rPr>
      </w:pPr>
    </w:p>
    <w:p w14:paraId="495D5DD4" w14:textId="77777777" w:rsidR="00D37ED0" w:rsidRDefault="00D37ED0">
      <w:pPr>
        <w:pBdr>
          <w:top w:val="nil"/>
          <w:left w:val="nil"/>
          <w:bottom w:val="nil"/>
          <w:right w:val="nil"/>
          <w:between w:val="nil"/>
        </w:pBdr>
        <w:spacing w:before="54"/>
        <w:rPr>
          <w:rFonts w:ascii="Arial" w:eastAsia="Arial" w:hAnsi="Arial" w:cs="Arial"/>
          <w:sz w:val="24"/>
          <w:szCs w:val="24"/>
        </w:rPr>
      </w:pPr>
    </w:p>
    <w:p w14:paraId="1DE55DE4" w14:textId="77777777" w:rsidR="00D37ED0" w:rsidRDefault="00D37ED0">
      <w:pPr>
        <w:pBdr>
          <w:top w:val="nil"/>
          <w:left w:val="nil"/>
          <w:bottom w:val="nil"/>
          <w:right w:val="nil"/>
          <w:between w:val="nil"/>
        </w:pBdr>
        <w:spacing w:before="54"/>
        <w:rPr>
          <w:rFonts w:ascii="Arial" w:eastAsia="Arial" w:hAnsi="Arial" w:cs="Arial"/>
          <w:sz w:val="24"/>
          <w:szCs w:val="24"/>
        </w:rPr>
      </w:pPr>
    </w:p>
    <w:p w14:paraId="034FBF6F" w14:textId="77777777" w:rsidR="00D37ED0" w:rsidRDefault="00D37ED0">
      <w:pPr>
        <w:pBdr>
          <w:top w:val="nil"/>
          <w:left w:val="nil"/>
          <w:bottom w:val="nil"/>
          <w:right w:val="nil"/>
          <w:between w:val="nil"/>
        </w:pBdr>
        <w:spacing w:before="54"/>
        <w:rPr>
          <w:rFonts w:ascii="Arial" w:eastAsia="Arial" w:hAnsi="Arial" w:cs="Arial"/>
          <w:sz w:val="24"/>
          <w:szCs w:val="24"/>
        </w:rPr>
      </w:pPr>
    </w:p>
    <w:p w14:paraId="256FC35E" w14:textId="77777777" w:rsidR="00D37ED0" w:rsidRDefault="00D37ED0">
      <w:pPr>
        <w:pBdr>
          <w:top w:val="nil"/>
          <w:left w:val="nil"/>
          <w:bottom w:val="nil"/>
          <w:right w:val="nil"/>
          <w:between w:val="nil"/>
        </w:pBdr>
        <w:spacing w:before="54"/>
        <w:rPr>
          <w:rFonts w:ascii="Arial" w:eastAsia="Arial" w:hAnsi="Arial" w:cs="Arial"/>
          <w:sz w:val="24"/>
          <w:szCs w:val="24"/>
        </w:rPr>
      </w:pPr>
    </w:p>
    <w:p w14:paraId="4BA6AFE9" w14:textId="77777777" w:rsidR="00D37ED0" w:rsidRDefault="00D37ED0">
      <w:pPr>
        <w:pBdr>
          <w:top w:val="nil"/>
          <w:left w:val="nil"/>
          <w:bottom w:val="nil"/>
          <w:right w:val="nil"/>
          <w:between w:val="nil"/>
        </w:pBdr>
        <w:spacing w:before="54"/>
        <w:rPr>
          <w:rFonts w:ascii="Arial" w:eastAsia="Arial" w:hAnsi="Arial" w:cs="Arial"/>
          <w:sz w:val="24"/>
          <w:szCs w:val="24"/>
        </w:rPr>
      </w:pPr>
    </w:p>
    <w:p w14:paraId="54B7686B" w14:textId="77777777" w:rsidR="00D37ED0" w:rsidRDefault="00D37ED0">
      <w:pPr>
        <w:pBdr>
          <w:top w:val="nil"/>
          <w:left w:val="nil"/>
          <w:bottom w:val="nil"/>
          <w:right w:val="nil"/>
          <w:between w:val="nil"/>
        </w:pBdr>
        <w:spacing w:before="54"/>
        <w:rPr>
          <w:rFonts w:ascii="Arial" w:eastAsia="Arial" w:hAnsi="Arial" w:cs="Arial"/>
          <w:sz w:val="24"/>
          <w:szCs w:val="24"/>
        </w:rPr>
      </w:pPr>
    </w:p>
    <w:p w14:paraId="1B2DA47E" w14:textId="77777777" w:rsidR="00D37ED0" w:rsidRDefault="005B338E">
      <w:pPr>
        <w:ind w:left="3938" w:right="3938"/>
        <w:jc w:val="center"/>
        <w:rPr>
          <w:rFonts w:ascii="Arial" w:eastAsia="Arial" w:hAnsi="Arial" w:cs="Arial"/>
          <w:b/>
          <w:sz w:val="24"/>
          <w:szCs w:val="24"/>
        </w:rPr>
      </w:pPr>
      <w:r>
        <w:rPr>
          <w:rFonts w:ascii="Arial" w:eastAsia="Arial" w:hAnsi="Arial" w:cs="Arial"/>
          <w:b/>
          <w:sz w:val="24"/>
          <w:szCs w:val="24"/>
        </w:rPr>
        <w:lastRenderedPageBreak/>
        <w:t>Capítulo IV</w:t>
      </w:r>
    </w:p>
    <w:p w14:paraId="410C4486" w14:textId="77777777" w:rsidR="00D37ED0" w:rsidRDefault="005B338E">
      <w:pPr>
        <w:pStyle w:val="Ttulo1"/>
        <w:ind w:left="2246" w:right="2250"/>
        <w:jc w:val="center"/>
        <w:rPr>
          <w:rFonts w:ascii="Arial" w:eastAsia="Arial" w:hAnsi="Arial" w:cs="Arial"/>
        </w:rPr>
      </w:pPr>
      <w:r>
        <w:rPr>
          <w:rFonts w:ascii="Arial" w:eastAsia="Arial" w:hAnsi="Arial" w:cs="Arial"/>
        </w:rPr>
        <w:t>FALTAS COMETIDAS POR PORRAS O ACOMPAÑANTES</w:t>
      </w:r>
    </w:p>
    <w:p w14:paraId="0EAD9EDA" w14:textId="77777777" w:rsidR="00D37ED0" w:rsidRDefault="00D37ED0">
      <w:pPr>
        <w:pBdr>
          <w:top w:val="nil"/>
          <w:left w:val="nil"/>
          <w:bottom w:val="nil"/>
          <w:right w:val="nil"/>
          <w:between w:val="nil"/>
        </w:pBdr>
        <w:spacing w:before="59"/>
        <w:rPr>
          <w:rFonts w:ascii="Arial" w:eastAsia="Arial" w:hAnsi="Arial" w:cs="Arial"/>
          <w:b/>
          <w:color w:val="000000"/>
          <w:sz w:val="24"/>
          <w:szCs w:val="24"/>
        </w:rPr>
      </w:pPr>
    </w:p>
    <w:p w14:paraId="35B3C053" w14:textId="77777777" w:rsidR="00D37ED0" w:rsidRDefault="005B338E">
      <w:pPr>
        <w:pBdr>
          <w:top w:val="nil"/>
          <w:left w:val="nil"/>
          <w:bottom w:val="nil"/>
          <w:right w:val="nil"/>
          <w:between w:val="nil"/>
        </w:pBdr>
        <w:spacing w:line="261" w:lineRule="auto"/>
        <w:ind w:right="503"/>
        <w:jc w:val="both"/>
        <w:rPr>
          <w:rFonts w:ascii="Arial" w:eastAsia="Arial" w:hAnsi="Arial" w:cs="Arial"/>
          <w:color w:val="000000"/>
          <w:sz w:val="24"/>
          <w:szCs w:val="24"/>
        </w:rPr>
      </w:pPr>
      <w:r>
        <w:rPr>
          <w:rFonts w:ascii="Arial" w:eastAsia="Arial" w:hAnsi="Arial" w:cs="Arial"/>
          <w:b/>
          <w:color w:val="000000"/>
          <w:sz w:val="24"/>
          <w:szCs w:val="24"/>
        </w:rPr>
        <w:t xml:space="preserve">Artículo 7. </w:t>
      </w:r>
      <w:r>
        <w:rPr>
          <w:rFonts w:ascii="Arial" w:eastAsia="Arial" w:hAnsi="Arial" w:cs="Arial"/>
          <w:color w:val="000000"/>
          <w:sz w:val="24"/>
          <w:szCs w:val="24"/>
        </w:rPr>
        <w:t>Se entenderá como faltas cometidas por porras o acompañantes sancionables conforme al presente Reglamento, las siguientes:</w:t>
      </w:r>
    </w:p>
    <w:p w14:paraId="4BE613A8" w14:textId="77777777" w:rsidR="00D37ED0" w:rsidRDefault="00D37ED0">
      <w:pPr>
        <w:pBdr>
          <w:top w:val="nil"/>
          <w:left w:val="nil"/>
          <w:bottom w:val="nil"/>
          <w:right w:val="nil"/>
          <w:between w:val="nil"/>
        </w:pBdr>
        <w:spacing w:before="27"/>
        <w:rPr>
          <w:rFonts w:ascii="Arial" w:eastAsia="Arial" w:hAnsi="Arial" w:cs="Arial"/>
          <w:color w:val="000000"/>
          <w:sz w:val="24"/>
          <w:szCs w:val="24"/>
        </w:rPr>
      </w:pPr>
    </w:p>
    <w:p w14:paraId="548CF643" w14:textId="77777777" w:rsidR="00D37ED0" w:rsidRDefault="005B338E">
      <w:pPr>
        <w:pBdr>
          <w:top w:val="nil"/>
          <w:left w:val="nil"/>
          <w:bottom w:val="nil"/>
          <w:right w:val="nil"/>
          <w:between w:val="nil"/>
        </w:pBdr>
        <w:spacing w:before="1"/>
        <w:rPr>
          <w:rFonts w:ascii="Arial" w:eastAsia="Arial" w:hAnsi="Arial" w:cs="Arial"/>
          <w:color w:val="000000"/>
          <w:sz w:val="24"/>
          <w:szCs w:val="24"/>
        </w:rPr>
      </w:pPr>
      <w:r>
        <w:rPr>
          <w:rFonts w:ascii="Arial" w:eastAsia="Arial" w:hAnsi="Arial" w:cs="Arial"/>
          <w:color w:val="000000"/>
          <w:sz w:val="24"/>
          <w:szCs w:val="24"/>
          <w:u w:val="single"/>
        </w:rPr>
        <w:t>Leves.</w:t>
      </w:r>
    </w:p>
    <w:p w14:paraId="3ED04733" w14:textId="77777777" w:rsidR="00D37ED0" w:rsidRDefault="00D37ED0">
      <w:pPr>
        <w:pBdr>
          <w:top w:val="nil"/>
          <w:left w:val="nil"/>
          <w:bottom w:val="nil"/>
          <w:right w:val="nil"/>
          <w:between w:val="nil"/>
        </w:pBdr>
        <w:spacing w:before="57"/>
        <w:rPr>
          <w:rFonts w:ascii="Arial" w:eastAsia="Arial" w:hAnsi="Arial" w:cs="Arial"/>
          <w:color w:val="000000"/>
          <w:sz w:val="24"/>
          <w:szCs w:val="24"/>
        </w:rPr>
      </w:pPr>
    </w:p>
    <w:p w14:paraId="574847B8" w14:textId="77777777" w:rsidR="00D37ED0" w:rsidRDefault="005B338E">
      <w:pPr>
        <w:numPr>
          <w:ilvl w:val="0"/>
          <w:numId w:val="4"/>
        </w:numPr>
        <w:pBdr>
          <w:top w:val="nil"/>
          <w:left w:val="nil"/>
          <w:bottom w:val="nil"/>
          <w:right w:val="nil"/>
          <w:between w:val="nil"/>
        </w:pBdr>
        <w:tabs>
          <w:tab w:val="left" w:pos="941"/>
          <w:tab w:val="left" w:pos="1353"/>
        </w:tabs>
        <w:spacing w:line="259" w:lineRule="auto"/>
        <w:ind w:left="566" w:right="221" w:hanging="566"/>
        <w:jc w:val="both"/>
        <w:rPr>
          <w:rFonts w:ascii="Arial" w:eastAsia="Arial" w:hAnsi="Arial" w:cs="Arial"/>
        </w:rPr>
      </w:pPr>
      <w:r>
        <w:rPr>
          <w:rFonts w:ascii="Arial" w:eastAsia="Arial" w:hAnsi="Arial" w:cs="Arial"/>
          <w:sz w:val="24"/>
          <w:szCs w:val="24"/>
        </w:rPr>
        <w:t>El uso de implementos ruidosos que provoquen disturbios, que inciten a la violencia o distraigan la atención de los jugadores e impida la labor del árbitro.</w:t>
      </w:r>
    </w:p>
    <w:p w14:paraId="0AF42FAB" w14:textId="77777777" w:rsidR="00D37ED0" w:rsidRDefault="005B338E">
      <w:pPr>
        <w:numPr>
          <w:ilvl w:val="0"/>
          <w:numId w:val="4"/>
        </w:numPr>
        <w:pBdr>
          <w:top w:val="nil"/>
          <w:left w:val="nil"/>
          <w:bottom w:val="nil"/>
          <w:right w:val="nil"/>
          <w:between w:val="nil"/>
        </w:pBdr>
        <w:tabs>
          <w:tab w:val="left" w:pos="941"/>
          <w:tab w:val="left" w:pos="1353"/>
        </w:tabs>
        <w:spacing w:line="259" w:lineRule="auto"/>
        <w:ind w:left="566" w:right="221" w:hanging="566"/>
        <w:jc w:val="both"/>
        <w:rPr>
          <w:rFonts w:ascii="Arial" w:eastAsia="Arial" w:hAnsi="Arial" w:cs="Arial"/>
        </w:rPr>
      </w:pPr>
      <w:r>
        <w:rPr>
          <w:rFonts w:ascii="Arial" w:eastAsia="Arial" w:hAnsi="Arial" w:cs="Arial"/>
          <w:sz w:val="24"/>
          <w:szCs w:val="24"/>
        </w:rPr>
        <w:t>Permanecer en los hoteles, comedores y demás recintos relacionados con los Juegos a los cuales no tengan derecho de acceso.</w:t>
      </w:r>
    </w:p>
    <w:p w14:paraId="54D57415" w14:textId="77777777" w:rsidR="00D37ED0" w:rsidRDefault="00D37ED0">
      <w:pPr>
        <w:pBdr>
          <w:top w:val="nil"/>
          <w:left w:val="nil"/>
          <w:bottom w:val="nil"/>
          <w:right w:val="nil"/>
          <w:between w:val="nil"/>
        </w:pBdr>
        <w:tabs>
          <w:tab w:val="left" w:pos="941"/>
          <w:tab w:val="left" w:pos="1353"/>
        </w:tabs>
        <w:spacing w:line="259" w:lineRule="auto"/>
        <w:ind w:right="221"/>
        <w:jc w:val="both"/>
        <w:rPr>
          <w:rFonts w:ascii="Arial" w:eastAsia="Arial" w:hAnsi="Arial" w:cs="Arial"/>
          <w:sz w:val="24"/>
          <w:szCs w:val="24"/>
        </w:rPr>
      </w:pPr>
    </w:p>
    <w:p w14:paraId="1BD335FA" w14:textId="77777777" w:rsidR="00D37ED0" w:rsidRDefault="005B338E">
      <w:pPr>
        <w:pBdr>
          <w:top w:val="nil"/>
          <w:left w:val="nil"/>
          <w:bottom w:val="nil"/>
          <w:right w:val="nil"/>
          <w:between w:val="nil"/>
        </w:pBdr>
        <w:tabs>
          <w:tab w:val="left" w:pos="941"/>
          <w:tab w:val="left" w:pos="1353"/>
        </w:tabs>
        <w:spacing w:line="259" w:lineRule="auto"/>
        <w:ind w:right="221"/>
        <w:jc w:val="both"/>
        <w:rPr>
          <w:rFonts w:ascii="Arial" w:eastAsia="Arial" w:hAnsi="Arial" w:cs="Arial"/>
          <w:sz w:val="24"/>
          <w:szCs w:val="24"/>
          <w:u w:val="single"/>
        </w:rPr>
      </w:pPr>
      <w:r>
        <w:rPr>
          <w:rFonts w:ascii="Arial" w:eastAsia="Arial" w:hAnsi="Arial" w:cs="Arial"/>
          <w:sz w:val="24"/>
          <w:szCs w:val="24"/>
          <w:u w:val="single"/>
        </w:rPr>
        <w:t>Graves.</w:t>
      </w:r>
    </w:p>
    <w:p w14:paraId="10CA8453" w14:textId="77777777" w:rsidR="00D37ED0" w:rsidRDefault="00D37ED0">
      <w:pPr>
        <w:pBdr>
          <w:top w:val="nil"/>
          <w:left w:val="nil"/>
          <w:bottom w:val="nil"/>
          <w:right w:val="nil"/>
          <w:between w:val="nil"/>
        </w:pBdr>
        <w:tabs>
          <w:tab w:val="left" w:pos="1352"/>
        </w:tabs>
        <w:spacing w:line="180" w:lineRule="auto"/>
        <w:ind w:right="218"/>
        <w:jc w:val="both"/>
        <w:rPr>
          <w:rFonts w:ascii="Arial" w:eastAsia="Arial" w:hAnsi="Arial" w:cs="Arial"/>
          <w:sz w:val="24"/>
          <w:szCs w:val="24"/>
          <w:u w:val="single"/>
        </w:rPr>
      </w:pPr>
    </w:p>
    <w:p w14:paraId="44432916" w14:textId="77777777" w:rsidR="00D37ED0" w:rsidRDefault="005B338E">
      <w:pPr>
        <w:numPr>
          <w:ilvl w:val="0"/>
          <w:numId w:val="6"/>
        </w:numPr>
        <w:pBdr>
          <w:top w:val="nil"/>
          <w:left w:val="nil"/>
          <w:bottom w:val="nil"/>
          <w:right w:val="nil"/>
          <w:between w:val="nil"/>
        </w:pBdr>
        <w:tabs>
          <w:tab w:val="left" w:pos="941"/>
          <w:tab w:val="left" w:pos="1353"/>
        </w:tabs>
        <w:spacing w:line="259" w:lineRule="auto"/>
        <w:ind w:left="566" w:right="221" w:hanging="566"/>
        <w:jc w:val="both"/>
        <w:rPr>
          <w:rFonts w:ascii="Arial" w:eastAsia="Arial" w:hAnsi="Arial" w:cs="Arial"/>
        </w:rPr>
      </w:pPr>
      <w:r>
        <w:rPr>
          <w:rFonts w:ascii="Arial" w:eastAsia="Arial" w:hAnsi="Arial" w:cs="Arial"/>
          <w:sz w:val="24"/>
          <w:szCs w:val="24"/>
        </w:rPr>
        <w:t>Agredir verbalmente o crear distracción mediante insultos, cantos ofensivos, etc. a cualquier participante de los Juegos.</w:t>
      </w:r>
      <w:r>
        <w:rPr>
          <w:noProof/>
        </w:rPr>
        <mc:AlternateContent>
          <mc:Choice Requires="wps">
            <w:drawing>
              <wp:anchor distT="0" distB="0" distL="0" distR="0" simplePos="0" relativeHeight="251658240" behindDoc="1" locked="0" layoutInCell="1" hidden="0" allowOverlap="1" wp14:anchorId="774F2AA5" wp14:editId="3323FDDE">
                <wp:simplePos x="0" y="0"/>
                <wp:positionH relativeFrom="column">
                  <wp:posOffset>444500</wp:posOffset>
                </wp:positionH>
                <wp:positionV relativeFrom="paragraph">
                  <wp:posOffset>368300</wp:posOffset>
                </wp:positionV>
                <wp:extent cx="9525" cy="12700"/>
                <wp:effectExtent l="0" t="0" r="0" b="0"/>
                <wp:wrapNone/>
                <wp:docPr id="3" name="Forma libre: forma 3"/>
                <wp:cNvGraphicFramePr/>
                <a:graphic xmlns:a="http://schemas.openxmlformats.org/drawingml/2006/main">
                  <a:graphicData uri="http://schemas.microsoft.com/office/word/2010/wordprocessingShape">
                    <wps:wsp>
                      <wps:cNvSpPr/>
                      <wps:spPr>
                        <a:xfrm>
                          <a:off x="5067870" y="3775238"/>
                          <a:ext cx="556260" cy="9525"/>
                        </a:xfrm>
                        <a:custGeom>
                          <a:avLst/>
                          <a:gdLst/>
                          <a:ahLst/>
                          <a:cxnLst/>
                          <a:rect l="l" t="t" r="r" b="b"/>
                          <a:pathLst>
                            <a:path w="556260" h="9525" extrusionOk="0">
                              <a:moveTo>
                                <a:pt x="556259" y="0"/>
                              </a:moveTo>
                              <a:lnTo>
                                <a:pt x="0" y="0"/>
                              </a:lnTo>
                              <a:lnTo>
                                <a:pt x="0" y="9144"/>
                              </a:lnTo>
                              <a:lnTo>
                                <a:pt x="556259" y="9144"/>
                              </a:lnTo>
                              <a:lnTo>
                                <a:pt x="55625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444500</wp:posOffset>
                </wp:positionH>
                <wp:positionV relativeFrom="paragraph">
                  <wp:posOffset>368300</wp:posOffset>
                </wp:positionV>
                <wp:extent cx="9525" cy="12700"/>
                <wp:effectExtent b="0" l="0" r="0" t="0"/>
                <wp:wrapNone/>
                <wp:docPr id="3"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9525" cy="12700"/>
                        </a:xfrm>
                        <a:prstGeom prst="rect"/>
                        <a:ln/>
                      </pic:spPr>
                    </pic:pic>
                  </a:graphicData>
                </a:graphic>
              </wp:anchor>
            </w:drawing>
          </mc:Fallback>
        </mc:AlternateContent>
      </w:r>
    </w:p>
    <w:p w14:paraId="5F8C0F07" w14:textId="77777777" w:rsidR="00D37ED0" w:rsidRDefault="005B338E">
      <w:pPr>
        <w:numPr>
          <w:ilvl w:val="0"/>
          <w:numId w:val="6"/>
        </w:numPr>
        <w:pBdr>
          <w:top w:val="nil"/>
          <w:left w:val="nil"/>
          <w:bottom w:val="nil"/>
          <w:right w:val="nil"/>
          <w:between w:val="nil"/>
        </w:pBdr>
        <w:tabs>
          <w:tab w:val="left" w:pos="941"/>
          <w:tab w:val="left" w:pos="1353"/>
        </w:tabs>
        <w:spacing w:line="259" w:lineRule="auto"/>
        <w:ind w:left="566" w:right="221" w:hanging="566"/>
        <w:jc w:val="both"/>
        <w:rPr>
          <w:rFonts w:ascii="Arial" w:eastAsia="Arial" w:hAnsi="Arial" w:cs="Arial"/>
        </w:rPr>
      </w:pPr>
      <w:r>
        <w:rPr>
          <w:rFonts w:ascii="Arial" w:eastAsia="Arial" w:hAnsi="Arial" w:cs="Arial"/>
          <w:sz w:val="24"/>
          <w:szCs w:val="24"/>
        </w:rPr>
        <w:t>Portar la acreditación de cualquiera de los participantes con la intención de tener acceso a las instalaciones deportivas, comedores, hoteles y cualquier instalación relacionada con los Juegos.</w:t>
      </w:r>
    </w:p>
    <w:p w14:paraId="1B2957D0" w14:textId="77777777" w:rsidR="00D37ED0" w:rsidRDefault="005B338E">
      <w:pPr>
        <w:numPr>
          <w:ilvl w:val="0"/>
          <w:numId w:val="6"/>
        </w:numPr>
        <w:pBdr>
          <w:top w:val="nil"/>
          <w:left w:val="nil"/>
          <w:bottom w:val="nil"/>
          <w:right w:val="nil"/>
          <w:between w:val="nil"/>
        </w:pBdr>
        <w:tabs>
          <w:tab w:val="left" w:pos="941"/>
          <w:tab w:val="left" w:pos="1353"/>
        </w:tabs>
        <w:spacing w:line="259" w:lineRule="auto"/>
        <w:ind w:left="566" w:right="221" w:hanging="566"/>
        <w:jc w:val="both"/>
        <w:rPr>
          <w:rFonts w:ascii="Arial" w:eastAsia="Arial" w:hAnsi="Arial" w:cs="Arial"/>
        </w:rPr>
      </w:pPr>
      <w:r>
        <w:rPr>
          <w:rFonts w:ascii="Arial" w:eastAsia="Arial" w:hAnsi="Arial" w:cs="Arial"/>
          <w:sz w:val="24"/>
          <w:szCs w:val="24"/>
        </w:rPr>
        <w:t>Agredir verbalmente a algún participante de los Juegos, acompañantes, o cualquier persona del público.</w:t>
      </w:r>
    </w:p>
    <w:p w14:paraId="1C1A78FE" w14:textId="77777777" w:rsidR="00D37ED0" w:rsidRDefault="005B338E">
      <w:pPr>
        <w:numPr>
          <w:ilvl w:val="0"/>
          <w:numId w:val="6"/>
        </w:numPr>
        <w:pBdr>
          <w:top w:val="nil"/>
          <w:left w:val="nil"/>
          <w:bottom w:val="nil"/>
          <w:right w:val="nil"/>
          <w:between w:val="nil"/>
        </w:pBdr>
        <w:tabs>
          <w:tab w:val="left" w:pos="941"/>
          <w:tab w:val="left" w:pos="1353"/>
        </w:tabs>
        <w:spacing w:line="259" w:lineRule="auto"/>
        <w:ind w:left="566" w:right="221" w:hanging="566"/>
        <w:jc w:val="both"/>
        <w:rPr>
          <w:rFonts w:ascii="Arial" w:eastAsia="Arial" w:hAnsi="Arial" w:cs="Arial"/>
        </w:rPr>
      </w:pPr>
      <w:r>
        <w:rPr>
          <w:rFonts w:ascii="Arial" w:eastAsia="Arial" w:hAnsi="Arial" w:cs="Arial"/>
          <w:sz w:val="24"/>
          <w:szCs w:val="24"/>
        </w:rPr>
        <w:t>Invadir el área de competencia provocando distracción o suspensión temporal del juego o competencia.</w:t>
      </w:r>
    </w:p>
    <w:p w14:paraId="3EA0651E" w14:textId="77777777" w:rsidR="00D37ED0" w:rsidRDefault="005B338E">
      <w:pPr>
        <w:numPr>
          <w:ilvl w:val="0"/>
          <w:numId w:val="6"/>
        </w:numPr>
        <w:pBdr>
          <w:top w:val="nil"/>
          <w:left w:val="nil"/>
          <w:bottom w:val="nil"/>
          <w:right w:val="nil"/>
          <w:between w:val="nil"/>
        </w:pBdr>
        <w:tabs>
          <w:tab w:val="left" w:pos="941"/>
          <w:tab w:val="left" w:pos="1353"/>
        </w:tabs>
        <w:spacing w:line="259" w:lineRule="auto"/>
        <w:ind w:left="566" w:right="221" w:hanging="566"/>
        <w:jc w:val="both"/>
        <w:rPr>
          <w:rFonts w:ascii="Arial" w:eastAsia="Arial" w:hAnsi="Arial" w:cs="Arial"/>
        </w:rPr>
      </w:pPr>
      <w:r>
        <w:rPr>
          <w:rFonts w:ascii="Arial" w:eastAsia="Arial" w:hAnsi="Arial" w:cs="Arial"/>
          <w:sz w:val="24"/>
          <w:szCs w:val="24"/>
        </w:rPr>
        <w:t>Asistir en estado de ebriedad o con aliento alcohólico a cualquier área de competencia.</w:t>
      </w:r>
    </w:p>
    <w:p w14:paraId="2A53F642" w14:textId="77777777" w:rsidR="00D37ED0" w:rsidRDefault="00D37ED0">
      <w:pPr>
        <w:pBdr>
          <w:top w:val="nil"/>
          <w:left w:val="nil"/>
          <w:bottom w:val="nil"/>
          <w:right w:val="nil"/>
          <w:between w:val="nil"/>
        </w:pBdr>
        <w:rPr>
          <w:rFonts w:ascii="Arial" w:eastAsia="Arial" w:hAnsi="Arial" w:cs="Arial"/>
          <w:sz w:val="24"/>
          <w:szCs w:val="24"/>
          <w:u w:val="single"/>
        </w:rPr>
      </w:pPr>
    </w:p>
    <w:p w14:paraId="721B0AF4" w14:textId="77777777" w:rsidR="00D37ED0" w:rsidRDefault="005B338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u w:val="single"/>
        </w:rPr>
        <w:t>Muy Graves.</w:t>
      </w:r>
    </w:p>
    <w:p w14:paraId="12802FB3" w14:textId="77777777" w:rsidR="00D37ED0" w:rsidRDefault="00D37ED0">
      <w:pPr>
        <w:pBdr>
          <w:top w:val="nil"/>
          <w:left w:val="nil"/>
          <w:bottom w:val="nil"/>
          <w:right w:val="nil"/>
          <w:between w:val="nil"/>
        </w:pBdr>
        <w:spacing w:before="57"/>
        <w:rPr>
          <w:rFonts w:ascii="Arial" w:eastAsia="Arial" w:hAnsi="Arial" w:cs="Arial"/>
          <w:color w:val="000000"/>
          <w:sz w:val="24"/>
          <w:szCs w:val="24"/>
        </w:rPr>
      </w:pPr>
    </w:p>
    <w:p w14:paraId="5AB29FA5" w14:textId="77777777" w:rsidR="00D37ED0" w:rsidRDefault="005B338E">
      <w:pPr>
        <w:numPr>
          <w:ilvl w:val="0"/>
          <w:numId w:val="6"/>
        </w:numPr>
        <w:pBdr>
          <w:top w:val="nil"/>
          <w:left w:val="nil"/>
          <w:bottom w:val="nil"/>
          <w:right w:val="nil"/>
          <w:between w:val="nil"/>
        </w:pBdr>
        <w:tabs>
          <w:tab w:val="left" w:pos="941"/>
          <w:tab w:val="left" w:pos="1353"/>
        </w:tabs>
        <w:spacing w:line="259" w:lineRule="auto"/>
        <w:ind w:left="566" w:right="221" w:hanging="566"/>
        <w:jc w:val="both"/>
        <w:rPr>
          <w:rFonts w:ascii="Arial" w:eastAsia="Arial" w:hAnsi="Arial" w:cs="Arial"/>
        </w:rPr>
      </w:pPr>
      <w:r>
        <w:rPr>
          <w:rFonts w:ascii="Arial" w:eastAsia="Arial" w:hAnsi="Arial" w:cs="Arial"/>
          <w:sz w:val="24"/>
          <w:szCs w:val="24"/>
        </w:rPr>
        <w:t>Destruir, inutilizar y alterar con intención dolosa la propiedad de las instalaciones donde se celebre una competición o actividad deportiva.</w:t>
      </w:r>
    </w:p>
    <w:p w14:paraId="11A370EF" w14:textId="77777777" w:rsidR="00D37ED0" w:rsidRDefault="005B338E">
      <w:pPr>
        <w:numPr>
          <w:ilvl w:val="0"/>
          <w:numId w:val="6"/>
        </w:numPr>
        <w:pBdr>
          <w:top w:val="nil"/>
          <w:left w:val="nil"/>
          <w:bottom w:val="nil"/>
          <w:right w:val="nil"/>
          <w:between w:val="nil"/>
        </w:pBdr>
        <w:tabs>
          <w:tab w:val="left" w:pos="941"/>
          <w:tab w:val="left" w:pos="1353"/>
        </w:tabs>
        <w:spacing w:line="259" w:lineRule="auto"/>
        <w:ind w:left="566" w:right="221" w:hanging="566"/>
        <w:jc w:val="both"/>
        <w:rPr>
          <w:rFonts w:ascii="Arial" w:eastAsia="Arial" w:hAnsi="Arial" w:cs="Arial"/>
        </w:rPr>
      </w:pPr>
      <w:r>
        <w:rPr>
          <w:rFonts w:ascii="Arial" w:eastAsia="Arial" w:hAnsi="Arial" w:cs="Arial"/>
          <w:sz w:val="24"/>
          <w:szCs w:val="24"/>
        </w:rPr>
        <w:t>Ingerir o introducir bebidas alcohólicas a los recintos de competencia, así como en cualquier área de operación o que esté relacionada con los Juegos.</w:t>
      </w:r>
    </w:p>
    <w:p w14:paraId="46303B31" w14:textId="77777777" w:rsidR="00D37ED0" w:rsidRDefault="005B338E">
      <w:pPr>
        <w:numPr>
          <w:ilvl w:val="0"/>
          <w:numId w:val="6"/>
        </w:numPr>
        <w:pBdr>
          <w:top w:val="nil"/>
          <w:left w:val="nil"/>
          <w:bottom w:val="nil"/>
          <w:right w:val="nil"/>
          <w:between w:val="nil"/>
        </w:pBdr>
        <w:tabs>
          <w:tab w:val="left" w:pos="941"/>
          <w:tab w:val="left" w:pos="1353"/>
        </w:tabs>
        <w:spacing w:line="259" w:lineRule="auto"/>
        <w:ind w:left="566" w:right="221" w:hanging="566"/>
        <w:jc w:val="both"/>
        <w:rPr>
          <w:rFonts w:ascii="Arial" w:eastAsia="Arial" w:hAnsi="Arial" w:cs="Arial"/>
        </w:rPr>
      </w:pPr>
      <w:r>
        <w:rPr>
          <w:rFonts w:ascii="Arial" w:eastAsia="Arial" w:hAnsi="Arial" w:cs="Arial"/>
          <w:sz w:val="24"/>
          <w:szCs w:val="24"/>
        </w:rPr>
        <w:t xml:space="preserve">Agresión física a los Deportistas, Entrenadores, Árbitros, </w:t>
      </w:r>
      <w:proofErr w:type="gramStart"/>
      <w:r>
        <w:rPr>
          <w:rFonts w:ascii="Arial" w:eastAsia="Arial" w:hAnsi="Arial" w:cs="Arial"/>
          <w:sz w:val="24"/>
          <w:szCs w:val="24"/>
        </w:rPr>
        <w:t>Delegados</w:t>
      </w:r>
      <w:proofErr w:type="gramEnd"/>
      <w:r>
        <w:rPr>
          <w:rFonts w:ascii="Arial" w:eastAsia="Arial" w:hAnsi="Arial" w:cs="Arial"/>
          <w:sz w:val="24"/>
          <w:szCs w:val="24"/>
        </w:rPr>
        <w:t>, Dirigentes, Comité Organizador, público, o cualquier persona involucrada en la planeación y desarrollo de los Juegos.</w:t>
      </w:r>
    </w:p>
    <w:p w14:paraId="435BB3BF" w14:textId="77777777" w:rsidR="00D37ED0" w:rsidRDefault="00D37ED0">
      <w:pPr>
        <w:pBdr>
          <w:top w:val="nil"/>
          <w:left w:val="nil"/>
          <w:bottom w:val="nil"/>
          <w:right w:val="nil"/>
          <w:between w:val="nil"/>
        </w:pBdr>
        <w:rPr>
          <w:rFonts w:ascii="Arial" w:eastAsia="Arial" w:hAnsi="Arial" w:cs="Arial"/>
          <w:color w:val="000000"/>
          <w:sz w:val="24"/>
          <w:szCs w:val="24"/>
        </w:rPr>
      </w:pPr>
    </w:p>
    <w:p w14:paraId="300B8446" w14:textId="77777777" w:rsidR="00D37ED0" w:rsidRDefault="005B338E">
      <w:pPr>
        <w:pBdr>
          <w:top w:val="nil"/>
          <w:left w:val="nil"/>
          <w:bottom w:val="nil"/>
          <w:right w:val="nil"/>
          <w:between w:val="nil"/>
        </w:pBdr>
        <w:spacing w:before="1" w:line="259" w:lineRule="auto"/>
        <w:ind w:right="221"/>
        <w:jc w:val="both"/>
        <w:rPr>
          <w:rFonts w:ascii="Arial" w:eastAsia="Arial" w:hAnsi="Arial" w:cs="Arial"/>
          <w:color w:val="000000"/>
          <w:sz w:val="24"/>
          <w:szCs w:val="24"/>
        </w:rPr>
      </w:pPr>
      <w:r>
        <w:rPr>
          <w:rFonts w:ascii="Arial" w:eastAsia="Arial" w:hAnsi="Arial" w:cs="Arial"/>
          <w:b/>
          <w:color w:val="000000"/>
          <w:sz w:val="24"/>
          <w:szCs w:val="24"/>
        </w:rPr>
        <w:t>Artículo 8</w:t>
      </w:r>
      <w:r>
        <w:rPr>
          <w:rFonts w:ascii="Arial" w:eastAsia="Arial" w:hAnsi="Arial" w:cs="Arial"/>
          <w:color w:val="000000"/>
          <w:sz w:val="24"/>
          <w:szCs w:val="24"/>
        </w:rPr>
        <w:t>. Las conductas no previstas en el presente Reglamento y que sean consideradas como antideportivas o merecedoras de alguna sanción deberán ser notificadas por escrito, dirigido a la Comisión de Honor y Justicia de los Juegos a través del Comité Organizador Local, a fin de que sea analizado el caso y se aplique la sanción correspondiente.</w:t>
      </w:r>
    </w:p>
    <w:p w14:paraId="44DE3BC2" w14:textId="77777777" w:rsidR="00D37ED0" w:rsidRDefault="00D37ED0">
      <w:pPr>
        <w:pBdr>
          <w:top w:val="nil"/>
          <w:left w:val="nil"/>
          <w:bottom w:val="nil"/>
          <w:right w:val="nil"/>
          <w:between w:val="nil"/>
        </w:pBdr>
        <w:rPr>
          <w:rFonts w:ascii="Arial" w:eastAsia="Arial" w:hAnsi="Arial" w:cs="Arial"/>
          <w:color w:val="000000"/>
          <w:sz w:val="24"/>
          <w:szCs w:val="24"/>
        </w:rPr>
      </w:pPr>
    </w:p>
    <w:p w14:paraId="3AC81297" w14:textId="77777777" w:rsidR="005B338E" w:rsidRDefault="005B338E">
      <w:pPr>
        <w:spacing w:before="142"/>
        <w:ind w:right="488"/>
        <w:jc w:val="center"/>
        <w:rPr>
          <w:rFonts w:ascii="Arial" w:eastAsia="Arial" w:hAnsi="Arial" w:cs="Arial"/>
          <w:b/>
          <w:sz w:val="24"/>
          <w:szCs w:val="24"/>
        </w:rPr>
      </w:pPr>
    </w:p>
    <w:p w14:paraId="1CA76283" w14:textId="205D6A69" w:rsidR="00D37ED0" w:rsidRDefault="005B338E">
      <w:pPr>
        <w:spacing w:before="142"/>
        <w:ind w:right="488"/>
        <w:jc w:val="center"/>
        <w:rPr>
          <w:rFonts w:ascii="Arial" w:eastAsia="Arial" w:hAnsi="Arial" w:cs="Arial"/>
          <w:b/>
          <w:sz w:val="24"/>
          <w:szCs w:val="24"/>
        </w:rPr>
      </w:pPr>
      <w:r>
        <w:rPr>
          <w:rFonts w:ascii="Arial" w:eastAsia="Arial" w:hAnsi="Arial" w:cs="Arial"/>
          <w:b/>
          <w:sz w:val="24"/>
          <w:szCs w:val="24"/>
        </w:rPr>
        <w:lastRenderedPageBreak/>
        <w:t>Capítulo V</w:t>
      </w:r>
    </w:p>
    <w:p w14:paraId="5C7AF7AE" w14:textId="77777777" w:rsidR="00D37ED0" w:rsidRDefault="005B338E">
      <w:pPr>
        <w:pStyle w:val="Ttulo1"/>
        <w:ind w:left="2246" w:right="1212" w:hanging="828"/>
        <w:jc w:val="center"/>
        <w:rPr>
          <w:rFonts w:ascii="Arial" w:eastAsia="Arial" w:hAnsi="Arial" w:cs="Arial"/>
        </w:rPr>
      </w:pPr>
      <w:r>
        <w:rPr>
          <w:rFonts w:ascii="Arial" w:eastAsia="Arial" w:hAnsi="Arial" w:cs="Arial"/>
        </w:rPr>
        <w:t>DE LAS SANCIONES Y SUS APLICACIONES</w:t>
      </w:r>
    </w:p>
    <w:p w14:paraId="747CC1F9" w14:textId="77777777" w:rsidR="00D37ED0" w:rsidRDefault="00D37ED0">
      <w:pPr>
        <w:pBdr>
          <w:top w:val="nil"/>
          <w:left w:val="nil"/>
          <w:bottom w:val="nil"/>
          <w:right w:val="nil"/>
          <w:between w:val="nil"/>
        </w:pBdr>
        <w:spacing w:before="60"/>
        <w:rPr>
          <w:rFonts w:ascii="Arial" w:eastAsia="Arial" w:hAnsi="Arial" w:cs="Arial"/>
          <w:b/>
          <w:sz w:val="24"/>
          <w:szCs w:val="24"/>
        </w:rPr>
      </w:pPr>
    </w:p>
    <w:p w14:paraId="712A5FA5" w14:textId="77777777" w:rsidR="00D37ED0" w:rsidRDefault="005B338E">
      <w:pPr>
        <w:pBdr>
          <w:top w:val="nil"/>
          <w:left w:val="nil"/>
          <w:bottom w:val="nil"/>
          <w:right w:val="nil"/>
          <w:between w:val="nil"/>
        </w:pBdr>
        <w:spacing w:line="259" w:lineRule="auto"/>
        <w:ind w:right="221"/>
        <w:jc w:val="both"/>
        <w:rPr>
          <w:rFonts w:ascii="Arial" w:eastAsia="Arial" w:hAnsi="Arial" w:cs="Arial"/>
          <w:color w:val="000000"/>
          <w:sz w:val="24"/>
          <w:szCs w:val="24"/>
        </w:rPr>
      </w:pPr>
      <w:r>
        <w:rPr>
          <w:rFonts w:ascii="Arial" w:eastAsia="Arial" w:hAnsi="Arial" w:cs="Arial"/>
          <w:b/>
          <w:color w:val="000000"/>
          <w:sz w:val="24"/>
          <w:szCs w:val="24"/>
        </w:rPr>
        <w:t xml:space="preserve">Artículo 9. </w:t>
      </w:r>
      <w:r>
        <w:rPr>
          <w:rFonts w:ascii="Arial" w:eastAsia="Arial" w:hAnsi="Arial" w:cs="Arial"/>
          <w:color w:val="000000"/>
          <w:sz w:val="24"/>
          <w:szCs w:val="24"/>
        </w:rPr>
        <w:t>Toda conducta reiterativa durante el mismo acto o evento o en subsecuentes, se considerará agravante y se sancionará de manera progresiva y con mayor rigor en la medida u ocasiones en que se reitere.</w:t>
      </w:r>
    </w:p>
    <w:p w14:paraId="01A43641" w14:textId="77777777" w:rsidR="00D37ED0" w:rsidRDefault="00D37ED0">
      <w:pPr>
        <w:pBdr>
          <w:top w:val="nil"/>
          <w:left w:val="nil"/>
          <w:bottom w:val="nil"/>
          <w:right w:val="nil"/>
          <w:between w:val="nil"/>
        </w:pBdr>
        <w:spacing w:before="32"/>
        <w:rPr>
          <w:rFonts w:ascii="Arial" w:eastAsia="Arial" w:hAnsi="Arial" w:cs="Arial"/>
          <w:color w:val="000000"/>
          <w:sz w:val="18"/>
          <w:szCs w:val="18"/>
        </w:rPr>
      </w:pPr>
    </w:p>
    <w:p w14:paraId="13C21217" w14:textId="77777777" w:rsidR="00D37ED0" w:rsidRDefault="005B338E">
      <w:pPr>
        <w:pBdr>
          <w:top w:val="nil"/>
          <w:left w:val="nil"/>
          <w:bottom w:val="nil"/>
          <w:right w:val="nil"/>
          <w:between w:val="nil"/>
        </w:pBdr>
        <w:spacing w:before="1" w:line="261" w:lineRule="auto"/>
        <w:ind w:right="222"/>
        <w:jc w:val="both"/>
        <w:rPr>
          <w:rFonts w:ascii="Arial" w:eastAsia="Arial" w:hAnsi="Arial" w:cs="Arial"/>
          <w:color w:val="000000"/>
          <w:sz w:val="24"/>
          <w:szCs w:val="24"/>
        </w:rPr>
      </w:pPr>
      <w:r>
        <w:rPr>
          <w:rFonts w:ascii="Arial" w:eastAsia="Arial" w:hAnsi="Arial" w:cs="Arial"/>
          <w:b/>
          <w:color w:val="000000"/>
          <w:sz w:val="24"/>
          <w:szCs w:val="24"/>
        </w:rPr>
        <w:t xml:space="preserve">Artículo 10. </w:t>
      </w:r>
      <w:r>
        <w:rPr>
          <w:rFonts w:ascii="Arial" w:eastAsia="Arial" w:hAnsi="Arial" w:cs="Arial"/>
          <w:color w:val="000000"/>
          <w:sz w:val="24"/>
          <w:szCs w:val="24"/>
        </w:rPr>
        <w:t xml:space="preserve">Las sanciones que se impondrán, así como el procedimiento de aplicación, dependerá del tipo de falta cometida, así como de la gravedad de </w:t>
      </w:r>
      <w:r>
        <w:rPr>
          <w:rFonts w:ascii="Arial" w:eastAsia="Arial" w:hAnsi="Arial" w:cs="Arial"/>
          <w:sz w:val="24"/>
          <w:szCs w:val="24"/>
        </w:rPr>
        <w:t>esta</w:t>
      </w:r>
      <w:r>
        <w:rPr>
          <w:rFonts w:ascii="Arial" w:eastAsia="Arial" w:hAnsi="Arial" w:cs="Arial"/>
          <w:color w:val="000000"/>
          <w:sz w:val="24"/>
          <w:szCs w:val="24"/>
        </w:rPr>
        <w:t>.</w:t>
      </w:r>
    </w:p>
    <w:p w14:paraId="173CB1DC" w14:textId="77777777" w:rsidR="00D37ED0" w:rsidRDefault="00D37ED0">
      <w:pPr>
        <w:pBdr>
          <w:top w:val="nil"/>
          <w:left w:val="nil"/>
          <w:bottom w:val="nil"/>
          <w:right w:val="nil"/>
          <w:between w:val="nil"/>
        </w:pBdr>
        <w:spacing w:before="29"/>
        <w:rPr>
          <w:rFonts w:ascii="Arial" w:eastAsia="Arial" w:hAnsi="Arial" w:cs="Arial"/>
          <w:color w:val="000000"/>
          <w:sz w:val="18"/>
          <w:szCs w:val="18"/>
        </w:rPr>
      </w:pPr>
    </w:p>
    <w:p w14:paraId="0E7FF810" w14:textId="77777777" w:rsidR="00D37ED0" w:rsidRDefault="005B338E">
      <w:pPr>
        <w:pBdr>
          <w:top w:val="nil"/>
          <w:left w:val="nil"/>
          <w:bottom w:val="nil"/>
          <w:right w:val="nil"/>
          <w:between w:val="nil"/>
        </w:pBdr>
        <w:spacing w:line="261" w:lineRule="auto"/>
        <w:ind w:right="233"/>
        <w:jc w:val="both"/>
        <w:rPr>
          <w:rFonts w:ascii="Arial" w:eastAsia="Arial" w:hAnsi="Arial" w:cs="Arial"/>
          <w:color w:val="000000"/>
          <w:sz w:val="24"/>
          <w:szCs w:val="24"/>
        </w:rPr>
      </w:pPr>
      <w:r>
        <w:rPr>
          <w:rFonts w:ascii="Arial" w:eastAsia="Arial" w:hAnsi="Arial" w:cs="Arial"/>
          <w:color w:val="000000"/>
          <w:sz w:val="24"/>
          <w:szCs w:val="24"/>
        </w:rPr>
        <w:t>Las sanciones para faltas por indisciplina y conducta inadecuada dentro y fuera del terreno de juego serán las siguientes:</w:t>
      </w:r>
    </w:p>
    <w:p w14:paraId="5E5C434F" w14:textId="77777777" w:rsidR="00D37ED0" w:rsidRDefault="00D37ED0">
      <w:pPr>
        <w:pBdr>
          <w:top w:val="nil"/>
          <w:left w:val="nil"/>
          <w:bottom w:val="nil"/>
          <w:right w:val="nil"/>
          <w:between w:val="nil"/>
        </w:pBdr>
        <w:spacing w:before="28"/>
        <w:rPr>
          <w:rFonts w:ascii="Arial" w:eastAsia="Arial" w:hAnsi="Arial" w:cs="Arial"/>
          <w:color w:val="000000"/>
          <w:sz w:val="24"/>
          <w:szCs w:val="24"/>
        </w:rPr>
      </w:pPr>
    </w:p>
    <w:p w14:paraId="148F0674" w14:textId="77777777" w:rsidR="00D37ED0" w:rsidRDefault="005B338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u w:val="single"/>
        </w:rPr>
        <w:t>Leves.</w:t>
      </w:r>
    </w:p>
    <w:p w14:paraId="4DF75CB8" w14:textId="77777777" w:rsidR="00D37ED0" w:rsidRDefault="00D37ED0">
      <w:pPr>
        <w:pBdr>
          <w:top w:val="nil"/>
          <w:left w:val="nil"/>
          <w:bottom w:val="nil"/>
          <w:right w:val="nil"/>
          <w:between w:val="nil"/>
        </w:pBdr>
        <w:spacing w:before="45"/>
        <w:rPr>
          <w:rFonts w:ascii="Arial" w:eastAsia="Arial" w:hAnsi="Arial" w:cs="Arial"/>
          <w:color w:val="000000"/>
          <w:sz w:val="8"/>
          <w:szCs w:val="8"/>
        </w:rPr>
      </w:pPr>
    </w:p>
    <w:p w14:paraId="25ACCABF" w14:textId="77777777" w:rsidR="00D37ED0" w:rsidRDefault="005B338E">
      <w:pPr>
        <w:numPr>
          <w:ilvl w:val="0"/>
          <w:numId w:val="18"/>
        </w:numPr>
        <w:pBdr>
          <w:top w:val="nil"/>
          <w:left w:val="nil"/>
          <w:bottom w:val="nil"/>
          <w:right w:val="nil"/>
          <w:between w:val="nil"/>
        </w:pBdr>
        <w:ind w:right="2602"/>
        <w:rPr>
          <w:rFonts w:ascii="Arial" w:eastAsia="Arial" w:hAnsi="Arial" w:cs="Arial"/>
          <w:color w:val="000000"/>
          <w:sz w:val="24"/>
          <w:szCs w:val="24"/>
        </w:rPr>
      </w:pPr>
      <w:r>
        <w:rPr>
          <w:rFonts w:ascii="Arial" w:eastAsia="Arial" w:hAnsi="Arial" w:cs="Arial"/>
          <w:color w:val="000000"/>
          <w:sz w:val="24"/>
          <w:szCs w:val="24"/>
        </w:rPr>
        <w:t xml:space="preserve">Llamada de atención verbal al o los infractores. </w:t>
      </w:r>
    </w:p>
    <w:p w14:paraId="70EADB4C" w14:textId="77777777" w:rsidR="00D37ED0" w:rsidRDefault="00D37ED0">
      <w:pPr>
        <w:pBdr>
          <w:top w:val="nil"/>
          <w:left w:val="nil"/>
          <w:bottom w:val="nil"/>
          <w:right w:val="nil"/>
          <w:between w:val="nil"/>
        </w:pBdr>
        <w:ind w:left="720" w:right="2602"/>
        <w:rPr>
          <w:rFonts w:ascii="Arial" w:eastAsia="Arial" w:hAnsi="Arial" w:cs="Arial"/>
          <w:sz w:val="24"/>
          <w:szCs w:val="24"/>
        </w:rPr>
      </w:pPr>
    </w:p>
    <w:p w14:paraId="7CEBF19C" w14:textId="77777777" w:rsidR="00D37ED0" w:rsidRDefault="005B338E">
      <w:pPr>
        <w:pBdr>
          <w:top w:val="nil"/>
          <w:left w:val="nil"/>
          <w:bottom w:val="nil"/>
          <w:right w:val="nil"/>
          <w:between w:val="nil"/>
        </w:pBdr>
        <w:ind w:right="2602"/>
        <w:rPr>
          <w:rFonts w:ascii="Arial" w:eastAsia="Arial" w:hAnsi="Arial" w:cs="Arial"/>
          <w:color w:val="000000"/>
          <w:sz w:val="24"/>
          <w:szCs w:val="24"/>
          <w:u w:val="single"/>
        </w:rPr>
      </w:pPr>
      <w:r>
        <w:rPr>
          <w:rFonts w:ascii="Arial" w:eastAsia="Arial" w:hAnsi="Arial" w:cs="Arial"/>
          <w:color w:val="000000"/>
          <w:sz w:val="24"/>
          <w:szCs w:val="24"/>
          <w:u w:val="single"/>
        </w:rPr>
        <w:t>Graves.</w:t>
      </w:r>
    </w:p>
    <w:p w14:paraId="02A0E962" w14:textId="77777777" w:rsidR="00D37ED0" w:rsidRDefault="00D37ED0">
      <w:pPr>
        <w:pBdr>
          <w:top w:val="nil"/>
          <w:left w:val="nil"/>
          <w:bottom w:val="nil"/>
          <w:right w:val="nil"/>
          <w:between w:val="nil"/>
        </w:pBdr>
        <w:ind w:right="2602"/>
        <w:rPr>
          <w:rFonts w:ascii="Arial" w:eastAsia="Arial" w:hAnsi="Arial" w:cs="Arial"/>
          <w:sz w:val="8"/>
          <w:szCs w:val="8"/>
          <w:u w:val="single"/>
        </w:rPr>
      </w:pPr>
    </w:p>
    <w:p w14:paraId="722603E1" w14:textId="77777777" w:rsidR="00D37ED0" w:rsidRDefault="005B338E">
      <w:pPr>
        <w:numPr>
          <w:ilvl w:val="0"/>
          <w:numId w:val="8"/>
        </w:numPr>
        <w:pBdr>
          <w:top w:val="nil"/>
          <w:left w:val="nil"/>
          <w:bottom w:val="nil"/>
          <w:right w:val="nil"/>
          <w:between w:val="nil"/>
        </w:pBdr>
        <w:tabs>
          <w:tab w:val="left" w:pos="1353"/>
        </w:tabs>
        <w:jc w:val="both"/>
        <w:rPr>
          <w:rFonts w:ascii="Arial" w:eastAsia="Arial" w:hAnsi="Arial" w:cs="Arial"/>
          <w:color w:val="000000"/>
          <w:sz w:val="24"/>
          <w:szCs w:val="24"/>
        </w:rPr>
      </w:pPr>
      <w:r>
        <w:rPr>
          <w:rFonts w:ascii="Arial" w:eastAsia="Arial" w:hAnsi="Arial" w:cs="Arial"/>
          <w:color w:val="000000"/>
          <w:sz w:val="24"/>
          <w:szCs w:val="24"/>
        </w:rPr>
        <w:t>Amonestación por escrito al o los infractores.</w:t>
      </w:r>
    </w:p>
    <w:p w14:paraId="376FC02F" w14:textId="77777777" w:rsidR="00D37ED0" w:rsidRDefault="00D37ED0">
      <w:pPr>
        <w:pBdr>
          <w:top w:val="nil"/>
          <w:left w:val="nil"/>
          <w:bottom w:val="nil"/>
          <w:right w:val="nil"/>
          <w:between w:val="nil"/>
        </w:pBdr>
        <w:spacing w:before="38"/>
        <w:rPr>
          <w:rFonts w:ascii="Arial" w:eastAsia="Arial" w:hAnsi="Arial" w:cs="Arial"/>
          <w:color w:val="000000"/>
          <w:sz w:val="24"/>
          <w:szCs w:val="24"/>
        </w:rPr>
      </w:pPr>
    </w:p>
    <w:p w14:paraId="552C95C7" w14:textId="77777777" w:rsidR="00D37ED0" w:rsidRDefault="005B338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u w:val="single"/>
        </w:rPr>
        <w:t>Muy Graves.</w:t>
      </w:r>
    </w:p>
    <w:p w14:paraId="2A7AD0CE" w14:textId="77777777" w:rsidR="00D37ED0" w:rsidRDefault="00D37ED0">
      <w:pPr>
        <w:pBdr>
          <w:top w:val="nil"/>
          <w:left w:val="nil"/>
          <w:bottom w:val="nil"/>
          <w:right w:val="nil"/>
          <w:between w:val="nil"/>
        </w:pBdr>
        <w:spacing w:before="58"/>
        <w:rPr>
          <w:rFonts w:ascii="Arial" w:eastAsia="Arial" w:hAnsi="Arial" w:cs="Arial"/>
          <w:color w:val="000000"/>
          <w:sz w:val="8"/>
          <w:szCs w:val="8"/>
        </w:rPr>
      </w:pPr>
    </w:p>
    <w:p w14:paraId="44A93CB0" w14:textId="77777777" w:rsidR="00D37ED0" w:rsidRDefault="005B338E">
      <w:pPr>
        <w:numPr>
          <w:ilvl w:val="0"/>
          <w:numId w:val="1"/>
        </w:numPr>
        <w:pBdr>
          <w:top w:val="nil"/>
          <w:left w:val="nil"/>
          <w:bottom w:val="nil"/>
          <w:right w:val="nil"/>
          <w:between w:val="nil"/>
        </w:pBdr>
        <w:spacing w:line="259" w:lineRule="auto"/>
        <w:ind w:right="216"/>
        <w:jc w:val="both"/>
        <w:rPr>
          <w:rFonts w:ascii="Arial" w:eastAsia="Arial" w:hAnsi="Arial" w:cs="Arial"/>
          <w:color w:val="000000"/>
          <w:sz w:val="24"/>
          <w:szCs w:val="24"/>
        </w:rPr>
      </w:pPr>
      <w:r>
        <w:rPr>
          <w:rFonts w:ascii="Arial" w:eastAsia="Arial" w:hAnsi="Arial" w:cs="Arial"/>
          <w:color w:val="000000"/>
          <w:sz w:val="24"/>
          <w:szCs w:val="24"/>
        </w:rPr>
        <w:t>Expulsión inmediata y definitiva del evento, retirándole su acreditación. Con base a la gravedad de la falta cometida y a criterio de la Comisión de Honor y Justicia, se le podrá negar el derecho de participar en la siguiente edición de los Juegos bajo ninguna función, además en caso de ser necesario, será consignado a las autoridades correspondientes.</w:t>
      </w:r>
    </w:p>
    <w:p w14:paraId="2B89FB37" w14:textId="77777777" w:rsidR="00D37ED0" w:rsidRDefault="00D37ED0">
      <w:pPr>
        <w:pBdr>
          <w:top w:val="nil"/>
          <w:left w:val="nil"/>
          <w:bottom w:val="nil"/>
          <w:right w:val="nil"/>
          <w:between w:val="nil"/>
        </w:pBdr>
        <w:spacing w:before="36"/>
        <w:rPr>
          <w:rFonts w:ascii="Arial" w:eastAsia="Arial" w:hAnsi="Arial" w:cs="Arial"/>
          <w:sz w:val="24"/>
          <w:szCs w:val="24"/>
        </w:rPr>
      </w:pPr>
    </w:p>
    <w:p w14:paraId="67772733" w14:textId="77777777" w:rsidR="00D37ED0" w:rsidRDefault="00D37ED0">
      <w:pPr>
        <w:pBdr>
          <w:top w:val="nil"/>
          <w:left w:val="nil"/>
          <w:bottom w:val="nil"/>
          <w:right w:val="nil"/>
          <w:between w:val="nil"/>
        </w:pBdr>
        <w:spacing w:before="36"/>
        <w:rPr>
          <w:rFonts w:ascii="Arial" w:eastAsia="Arial" w:hAnsi="Arial" w:cs="Arial"/>
          <w:sz w:val="24"/>
          <w:szCs w:val="24"/>
        </w:rPr>
      </w:pPr>
    </w:p>
    <w:p w14:paraId="6127AE89" w14:textId="77777777" w:rsidR="00D37ED0" w:rsidRDefault="005B338E">
      <w:pPr>
        <w:pStyle w:val="Ttulo1"/>
        <w:spacing w:before="0"/>
        <w:ind w:left="0"/>
        <w:rPr>
          <w:rFonts w:ascii="Arial" w:eastAsia="Arial" w:hAnsi="Arial" w:cs="Arial"/>
        </w:rPr>
      </w:pPr>
      <w:r>
        <w:rPr>
          <w:rFonts w:ascii="Arial" w:eastAsia="Arial" w:hAnsi="Arial" w:cs="Arial"/>
          <w:u w:val="single"/>
        </w:rPr>
        <w:t>DENTRO DEL TERRENO DE JUEGO</w:t>
      </w:r>
    </w:p>
    <w:p w14:paraId="4A5FA3E6" w14:textId="77777777" w:rsidR="00D37ED0" w:rsidRDefault="00D37ED0">
      <w:pPr>
        <w:pBdr>
          <w:top w:val="nil"/>
          <w:left w:val="nil"/>
          <w:bottom w:val="nil"/>
          <w:right w:val="nil"/>
          <w:between w:val="nil"/>
        </w:pBdr>
        <w:spacing w:before="63"/>
        <w:rPr>
          <w:rFonts w:ascii="Arial" w:eastAsia="Arial" w:hAnsi="Arial" w:cs="Arial"/>
          <w:b/>
          <w:color w:val="000000"/>
          <w:sz w:val="24"/>
          <w:szCs w:val="24"/>
        </w:rPr>
      </w:pPr>
    </w:p>
    <w:p w14:paraId="521F7822" w14:textId="77777777" w:rsidR="00D37ED0" w:rsidRDefault="005B338E">
      <w:pPr>
        <w:pBdr>
          <w:top w:val="nil"/>
          <w:left w:val="nil"/>
          <w:bottom w:val="nil"/>
          <w:right w:val="nil"/>
          <w:between w:val="nil"/>
        </w:pBdr>
        <w:spacing w:line="259" w:lineRule="auto"/>
        <w:ind w:right="4"/>
        <w:jc w:val="both"/>
        <w:rPr>
          <w:rFonts w:ascii="Arial" w:eastAsia="Arial" w:hAnsi="Arial" w:cs="Arial"/>
          <w:sz w:val="24"/>
          <w:szCs w:val="24"/>
        </w:rPr>
      </w:pPr>
      <w:r>
        <w:rPr>
          <w:rFonts w:ascii="Arial" w:eastAsia="Arial" w:hAnsi="Arial" w:cs="Arial"/>
          <w:color w:val="000000"/>
          <w:sz w:val="24"/>
          <w:szCs w:val="24"/>
        </w:rPr>
        <w:t>El árbitro o juez es la máxima autoridad facultada para sancionar cualquier falta técnica o de indisciplina dentro del terreno de juego, por lo que podrá aplicar las sanciones correspondientes a este tipo de faltas con base al Reglamento del Deporte o bien al presente documento.</w:t>
      </w:r>
    </w:p>
    <w:p w14:paraId="1C50986E" w14:textId="77777777" w:rsidR="00D37ED0" w:rsidRDefault="00D37ED0">
      <w:pPr>
        <w:pBdr>
          <w:top w:val="nil"/>
          <w:left w:val="nil"/>
          <w:bottom w:val="nil"/>
          <w:right w:val="nil"/>
          <w:between w:val="nil"/>
        </w:pBdr>
        <w:spacing w:before="28"/>
        <w:rPr>
          <w:rFonts w:ascii="Arial" w:eastAsia="Arial" w:hAnsi="Arial" w:cs="Arial"/>
          <w:color w:val="000000"/>
          <w:sz w:val="24"/>
          <w:szCs w:val="24"/>
        </w:rPr>
      </w:pPr>
    </w:p>
    <w:p w14:paraId="5AF472E6" w14:textId="77777777" w:rsidR="00D37ED0" w:rsidRDefault="005B338E">
      <w:pPr>
        <w:pBdr>
          <w:top w:val="nil"/>
          <w:left w:val="nil"/>
          <w:bottom w:val="nil"/>
          <w:right w:val="nil"/>
          <w:between w:val="nil"/>
        </w:pBdr>
        <w:spacing w:line="259" w:lineRule="auto"/>
        <w:ind w:right="214"/>
        <w:jc w:val="both"/>
        <w:rPr>
          <w:rFonts w:ascii="Arial" w:eastAsia="Arial" w:hAnsi="Arial" w:cs="Arial"/>
          <w:color w:val="000000"/>
          <w:sz w:val="24"/>
          <w:szCs w:val="24"/>
        </w:rPr>
      </w:pPr>
      <w:r>
        <w:rPr>
          <w:rFonts w:ascii="Arial" w:eastAsia="Arial" w:hAnsi="Arial" w:cs="Arial"/>
          <w:color w:val="000000"/>
          <w:sz w:val="24"/>
          <w:szCs w:val="24"/>
        </w:rPr>
        <w:t>Toda conducta considerada como inadecuada dentro del terreno de juego deberá de quedar asentada en la hoja de anotación por medio de un informe detallado de los hechos. Esto será entregado a la Coordinación Técnica de la disciplina misma que le dará atención para la aplicación de la sanción que corresponda.</w:t>
      </w:r>
    </w:p>
    <w:p w14:paraId="6EE8D192" w14:textId="77777777" w:rsidR="00D37ED0" w:rsidRDefault="00D37ED0">
      <w:pPr>
        <w:pBdr>
          <w:top w:val="nil"/>
          <w:left w:val="nil"/>
          <w:bottom w:val="nil"/>
          <w:right w:val="nil"/>
          <w:between w:val="nil"/>
        </w:pBdr>
        <w:spacing w:before="36"/>
        <w:rPr>
          <w:rFonts w:ascii="Arial" w:eastAsia="Arial" w:hAnsi="Arial" w:cs="Arial"/>
          <w:color w:val="000000"/>
          <w:sz w:val="24"/>
          <w:szCs w:val="24"/>
        </w:rPr>
      </w:pPr>
    </w:p>
    <w:p w14:paraId="74BCBD14" w14:textId="77777777" w:rsidR="00D37ED0" w:rsidRDefault="005B338E">
      <w:pPr>
        <w:pBdr>
          <w:top w:val="nil"/>
          <w:left w:val="nil"/>
          <w:bottom w:val="nil"/>
          <w:right w:val="nil"/>
          <w:between w:val="nil"/>
        </w:pBdr>
        <w:spacing w:before="1" w:line="259" w:lineRule="auto"/>
        <w:ind w:right="231"/>
        <w:jc w:val="both"/>
        <w:rPr>
          <w:rFonts w:ascii="Arial" w:eastAsia="Arial" w:hAnsi="Arial" w:cs="Arial"/>
          <w:color w:val="000000"/>
          <w:sz w:val="24"/>
          <w:szCs w:val="24"/>
        </w:rPr>
      </w:pPr>
      <w:r>
        <w:rPr>
          <w:rFonts w:ascii="Arial" w:eastAsia="Arial" w:hAnsi="Arial" w:cs="Arial"/>
          <w:color w:val="000000"/>
          <w:sz w:val="24"/>
          <w:szCs w:val="24"/>
        </w:rPr>
        <w:t>Las sanciones consideradas podrán disminuir o incrementar a consideración del árbitro y la Coordinación Técnica del deporte, el Comité Organizador y/o la Comisión de Honor y Justicia.</w:t>
      </w:r>
    </w:p>
    <w:p w14:paraId="07AEAFF7" w14:textId="77777777" w:rsidR="00D37ED0" w:rsidRDefault="005B338E">
      <w:pPr>
        <w:pBdr>
          <w:top w:val="nil"/>
          <w:left w:val="nil"/>
          <w:bottom w:val="nil"/>
          <w:right w:val="nil"/>
          <w:between w:val="nil"/>
        </w:pBdr>
        <w:spacing w:before="5" w:line="261" w:lineRule="auto"/>
        <w:ind w:right="217"/>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Se notificará la sanción que se aplicará de manera escrita al </w:t>
      </w:r>
      <w:proofErr w:type="gramStart"/>
      <w:r>
        <w:rPr>
          <w:rFonts w:ascii="Arial" w:eastAsia="Arial" w:hAnsi="Arial" w:cs="Arial"/>
          <w:color w:val="000000"/>
          <w:sz w:val="24"/>
          <w:szCs w:val="24"/>
        </w:rPr>
        <w:t>Delegado</w:t>
      </w:r>
      <w:proofErr w:type="gramEnd"/>
      <w:r>
        <w:rPr>
          <w:rFonts w:ascii="Arial" w:eastAsia="Arial" w:hAnsi="Arial" w:cs="Arial"/>
          <w:color w:val="000000"/>
          <w:sz w:val="24"/>
          <w:szCs w:val="24"/>
        </w:rPr>
        <w:t xml:space="preserve"> del Deporte correspondiente, así como al Delegado General.</w:t>
      </w:r>
    </w:p>
    <w:p w14:paraId="53A14868" w14:textId="77777777" w:rsidR="00D37ED0" w:rsidRDefault="00D37ED0">
      <w:pPr>
        <w:pStyle w:val="Ttulo1"/>
        <w:spacing w:before="0"/>
        <w:ind w:left="0"/>
        <w:jc w:val="both"/>
        <w:rPr>
          <w:rFonts w:ascii="Arial" w:eastAsia="Arial" w:hAnsi="Arial" w:cs="Arial"/>
          <w:u w:val="single"/>
        </w:rPr>
      </w:pPr>
    </w:p>
    <w:p w14:paraId="6D63A807" w14:textId="77777777" w:rsidR="00D37ED0" w:rsidRDefault="005B338E">
      <w:pPr>
        <w:pStyle w:val="Ttulo1"/>
        <w:spacing w:before="0"/>
        <w:ind w:left="0"/>
        <w:jc w:val="both"/>
        <w:rPr>
          <w:rFonts w:ascii="Arial" w:eastAsia="Arial" w:hAnsi="Arial" w:cs="Arial"/>
        </w:rPr>
      </w:pPr>
      <w:r>
        <w:rPr>
          <w:rFonts w:ascii="Arial" w:eastAsia="Arial" w:hAnsi="Arial" w:cs="Arial"/>
          <w:u w:val="single"/>
        </w:rPr>
        <w:t>FUERA DEL TERRENO DE JUEGO</w:t>
      </w:r>
    </w:p>
    <w:p w14:paraId="2332041D" w14:textId="77777777" w:rsidR="00D37ED0" w:rsidRDefault="00D37ED0">
      <w:pPr>
        <w:pBdr>
          <w:top w:val="nil"/>
          <w:left w:val="nil"/>
          <w:bottom w:val="nil"/>
          <w:right w:val="nil"/>
          <w:between w:val="nil"/>
        </w:pBdr>
        <w:spacing w:before="60"/>
        <w:rPr>
          <w:rFonts w:ascii="Arial" w:eastAsia="Arial" w:hAnsi="Arial" w:cs="Arial"/>
          <w:b/>
          <w:color w:val="000000"/>
          <w:sz w:val="24"/>
          <w:szCs w:val="24"/>
        </w:rPr>
      </w:pPr>
    </w:p>
    <w:p w14:paraId="50D491D8" w14:textId="77777777" w:rsidR="00D37ED0" w:rsidRDefault="005B338E">
      <w:pPr>
        <w:pBdr>
          <w:top w:val="nil"/>
          <w:left w:val="nil"/>
          <w:bottom w:val="nil"/>
          <w:right w:val="nil"/>
          <w:between w:val="nil"/>
        </w:pBdr>
        <w:spacing w:line="259" w:lineRule="auto"/>
        <w:ind w:right="216"/>
        <w:jc w:val="both"/>
        <w:rPr>
          <w:rFonts w:ascii="Arial" w:eastAsia="Arial" w:hAnsi="Arial" w:cs="Arial"/>
          <w:color w:val="000000"/>
          <w:sz w:val="24"/>
          <w:szCs w:val="24"/>
        </w:rPr>
      </w:pPr>
      <w:r>
        <w:rPr>
          <w:rFonts w:ascii="Arial" w:eastAsia="Arial" w:hAnsi="Arial" w:cs="Arial"/>
          <w:color w:val="000000"/>
          <w:sz w:val="24"/>
          <w:szCs w:val="24"/>
        </w:rPr>
        <w:t xml:space="preserve">Cualquier participante o persona involucrada en la organización de los Juegos (Deportistas, Entrenadores, </w:t>
      </w:r>
      <w:proofErr w:type="gramStart"/>
      <w:r>
        <w:rPr>
          <w:rFonts w:ascii="Arial" w:eastAsia="Arial" w:hAnsi="Arial" w:cs="Arial"/>
          <w:color w:val="000000"/>
          <w:sz w:val="24"/>
          <w:szCs w:val="24"/>
        </w:rPr>
        <w:t>Delegados</w:t>
      </w:r>
      <w:proofErr w:type="gramEnd"/>
      <w:r>
        <w:rPr>
          <w:rFonts w:ascii="Arial" w:eastAsia="Arial" w:hAnsi="Arial" w:cs="Arial"/>
          <w:color w:val="000000"/>
          <w:sz w:val="24"/>
          <w:szCs w:val="24"/>
        </w:rPr>
        <w:t>, Comité Organizador, etc.) podrá denunciar actos cometidos que sean considerados como sancionables por este Reglamento, a través de un escrito dirigido a la Comisión de Honor y Justicia a través del Comité Organizador en el cual se detalle de manera clara la falta cometida.</w:t>
      </w:r>
    </w:p>
    <w:p w14:paraId="05EBE5FC" w14:textId="77777777" w:rsidR="00D37ED0" w:rsidRDefault="00D37ED0">
      <w:pPr>
        <w:pBdr>
          <w:top w:val="nil"/>
          <w:left w:val="nil"/>
          <w:bottom w:val="nil"/>
          <w:right w:val="nil"/>
          <w:between w:val="nil"/>
        </w:pBdr>
        <w:spacing w:before="38"/>
        <w:rPr>
          <w:rFonts w:ascii="Arial" w:eastAsia="Arial" w:hAnsi="Arial" w:cs="Arial"/>
          <w:color w:val="000000"/>
          <w:sz w:val="14"/>
          <w:szCs w:val="14"/>
        </w:rPr>
      </w:pPr>
    </w:p>
    <w:p w14:paraId="45E2B835" w14:textId="77777777" w:rsidR="00D37ED0" w:rsidRDefault="005B338E">
      <w:pPr>
        <w:pBdr>
          <w:top w:val="nil"/>
          <w:left w:val="nil"/>
          <w:bottom w:val="nil"/>
          <w:right w:val="nil"/>
          <w:between w:val="nil"/>
        </w:pBdr>
        <w:spacing w:before="1" w:line="259" w:lineRule="auto"/>
        <w:ind w:right="229"/>
        <w:jc w:val="both"/>
        <w:rPr>
          <w:rFonts w:ascii="Arial" w:eastAsia="Arial" w:hAnsi="Arial" w:cs="Arial"/>
          <w:sz w:val="24"/>
          <w:szCs w:val="24"/>
        </w:rPr>
      </w:pPr>
      <w:r>
        <w:rPr>
          <w:rFonts w:ascii="Arial" w:eastAsia="Arial" w:hAnsi="Arial" w:cs="Arial"/>
          <w:color w:val="000000"/>
          <w:sz w:val="24"/>
          <w:szCs w:val="24"/>
        </w:rPr>
        <w:t>Será facultad del Comité Organizador y/o la Comisión de Honor y Justicia, dar la atención correspondiente a la denuncia y aplicar la sanción correspondiente considerando la gravedad del acto. La sanción puede disminuir o incrementarse según sea el caso.</w:t>
      </w:r>
    </w:p>
    <w:p w14:paraId="25C1A3EB" w14:textId="77777777" w:rsidR="00D37ED0" w:rsidRDefault="00D37ED0">
      <w:pPr>
        <w:pBdr>
          <w:top w:val="nil"/>
          <w:left w:val="nil"/>
          <w:bottom w:val="nil"/>
          <w:right w:val="nil"/>
          <w:between w:val="nil"/>
        </w:pBdr>
        <w:spacing w:before="1" w:line="259" w:lineRule="auto"/>
        <w:ind w:right="229"/>
        <w:jc w:val="both"/>
        <w:rPr>
          <w:rFonts w:ascii="Arial" w:eastAsia="Arial" w:hAnsi="Arial" w:cs="Arial"/>
          <w:sz w:val="24"/>
          <w:szCs w:val="24"/>
        </w:rPr>
      </w:pPr>
    </w:p>
    <w:p w14:paraId="10BA3FF9" w14:textId="77777777" w:rsidR="00D37ED0" w:rsidRDefault="005B338E">
      <w:pPr>
        <w:pBdr>
          <w:top w:val="nil"/>
          <w:left w:val="nil"/>
          <w:bottom w:val="nil"/>
          <w:right w:val="nil"/>
          <w:between w:val="nil"/>
        </w:pBdr>
        <w:spacing w:before="1" w:line="259" w:lineRule="auto"/>
        <w:ind w:right="229"/>
        <w:jc w:val="both"/>
        <w:rPr>
          <w:rFonts w:ascii="Arial" w:eastAsia="Arial" w:hAnsi="Arial" w:cs="Arial"/>
          <w:color w:val="000000"/>
          <w:sz w:val="24"/>
          <w:szCs w:val="24"/>
        </w:rPr>
      </w:pPr>
      <w:r>
        <w:rPr>
          <w:rFonts w:ascii="Arial" w:eastAsia="Arial" w:hAnsi="Arial" w:cs="Arial"/>
          <w:color w:val="000000"/>
          <w:sz w:val="24"/>
          <w:szCs w:val="24"/>
        </w:rPr>
        <w:t xml:space="preserve">Se notificará la sanción que se aplicará de manera escrita al </w:t>
      </w:r>
      <w:proofErr w:type="gramStart"/>
      <w:r>
        <w:rPr>
          <w:rFonts w:ascii="Arial" w:eastAsia="Arial" w:hAnsi="Arial" w:cs="Arial"/>
          <w:color w:val="000000"/>
          <w:sz w:val="24"/>
          <w:szCs w:val="24"/>
        </w:rPr>
        <w:t>Delegado</w:t>
      </w:r>
      <w:proofErr w:type="gramEnd"/>
      <w:r>
        <w:rPr>
          <w:rFonts w:ascii="Arial" w:eastAsia="Arial" w:hAnsi="Arial" w:cs="Arial"/>
          <w:color w:val="000000"/>
          <w:sz w:val="24"/>
          <w:szCs w:val="24"/>
        </w:rPr>
        <w:t xml:space="preserve"> General. </w:t>
      </w:r>
    </w:p>
    <w:p w14:paraId="5434DF84" w14:textId="77777777" w:rsidR="00D37ED0" w:rsidRDefault="00D37ED0">
      <w:pPr>
        <w:pBdr>
          <w:top w:val="nil"/>
          <w:left w:val="nil"/>
          <w:bottom w:val="nil"/>
          <w:right w:val="nil"/>
          <w:between w:val="nil"/>
        </w:pBdr>
        <w:spacing w:before="1" w:line="259" w:lineRule="auto"/>
        <w:ind w:right="229"/>
        <w:jc w:val="both"/>
        <w:rPr>
          <w:rFonts w:ascii="Arial" w:eastAsia="Arial" w:hAnsi="Arial" w:cs="Arial"/>
          <w:sz w:val="24"/>
          <w:szCs w:val="24"/>
        </w:rPr>
      </w:pPr>
    </w:p>
    <w:p w14:paraId="0B6F9D4E" w14:textId="77777777" w:rsidR="00D37ED0" w:rsidRDefault="005B338E">
      <w:pPr>
        <w:pBdr>
          <w:top w:val="nil"/>
          <w:left w:val="nil"/>
          <w:bottom w:val="nil"/>
          <w:right w:val="nil"/>
          <w:between w:val="nil"/>
        </w:pBdr>
        <w:spacing w:before="1" w:line="259" w:lineRule="auto"/>
        <w:ind w:right="229"/>
        <w:jc w:val="both"/>
        <w:rPr>
          <w:rFonts w:ascii="Arial" w:eastAsia="Arial" w:hAnsi="Arial" w:cs="Arial"/>
          <w:color w:val="000000"/>
          <w:sz w:val="24"/>
          <w:szCs w:val="24"/>
        </w:rPr>
      </w:pPr>
      <w:r>
        <w:rPr>
          <w:rFonts w:ascii="Arial" w:eastAsia="Arial" w:hAnsi="Arial" w:cs="Arial"/>
          <w:color w:val="000000"/>
          <w:sz w:val="24"/>
          <w:szCs w:val="24"/>
        </w:rPr>
        <w:t>Las</w:t>
      </w:r>
      <w:r>
        <w:rPr>
          <w:rFonts w:ascii="Arial" w:eastAsia="Arial" w:hAnsi="Arial" w:cs="Arial"/>
          <w:sz w:val="24"/>
          <w:szCs w:val="24"/>
        </w:rPr>
        <w:t xml:space="preserve"> </w:t>
      </w:r>
      <w:r>
        <w:rPr>
          <w:rFonts w:ascii="Arial" w:eastAsia="Arial" w:hAnsi="Arial" w:cs="Arial"/>
          <w:color w:val="000000"/>
          <w:sz w:val="24"/>
          <w:szCs w:val="24"/>
        </w:rPr>
        <w:t>sanciones para faltas administrativas serán las siguientes:</w:t>
      </w:r>
    </w:p>
    <w:p w14:paraId="53F25E5A" w14:textId="77777777" w:rsidR="00D37ED0" w:rsidRDefault="00D37ED0">
      <w:pPr>
        <w:pBdr>
          <w:top w:val="nil"/>
          <w:left w:val="nil"/>
          <w:bottom w:val="nil"/>
          <w:right w:val="nil"/>
          <w:between w:val="nil"/>
        </w:pBdr>
        <w:spacing w:line="276" w:lineRule="auto"/>
        <w:ind w:left="919"/>
        <w:rPr>
          <w:rFonts w:ascii="Arial" w:eastAsia="Arial" w:hAnsi="Arial" w:cs="Arial"/>
          <w:sz w:val="24"/>
          <w:szCs w:val="24"/>
          <w:u w:val="single"/>
        </w:rPr>
      </w:pPr>
    </w:p>
    <w:p w14:paraId="141A7232" w14:textId="77777777" w:rsidR="00D37ED0" w:rsidRDefault="005B338E">
      <w:pPr>
        <w:pBdr>
          <w:top w:val="nil"/>
          <w:left w:val="nil"/>
          <w:bottom w:val="nil"/>
          <w:right w:val="nil"/>
          <w:between w:val="nil"/>
        </w:pBdr>
        <w:spacing w:line="276" w:lineRule="auto"/>
        <w:rPr>
          <w:rFonts w:ascii="Arial" w:eastAsia="Arial" w:hAnsi="Arial" w:cs="Arial"/>
          <w:sz w:val="24"/>
          <w:szCs w:val="24"/>
        </w:rPr>
      </w:pPr>
      <w:r>
        <w:rPr>
          <w:rFonts w:ascii="Arial" w:eastAsia="Arial" w:hAnsi="Arial" w:cs="Arial"/>
          <w:color w:val="000000"/>
          <w:sz w:val="24"/>
          <w:szCs w:val="24"/>
          <w:u w:val="single"/>
        </w:rPr>
        <w:t>Leves.</w:t>
      </w:r>
    </w:p>
    <w:p w14:paraId="559BB74A" w14:textId="77777777" w:rsidR="00D37ED0" w:rsidRDefault="005B338E">
      <w:pPr>
        <w:numPr>
          <w:ilvl w:val="0"/>
          <w:numId w:val="20"/>
        </w:numPr>
        <w:pBdr>
          <w:top w:val="nil"/>
          <w:left w:val="nil"/>
          <w:bottom w:val="nil"/>
          <w:right w:val="nil"/>
          <w:between w:val="nil"/>
        </w:pBdr>
        <w:spacing w:line="276" w:lineRule="auto"/>
        <w:rPr>
          <w:rFonts w:ascii="Arial" w:eastAsia="Arial" w:hAnsi="Arial" w:cs="Arial"/>
          <w:sz w:val="24"/>
          <w:szCs w:val="24"/>
        </w:rPr>
      </w:pPr>
      <w:r>
        <w:rPr>
          <w:rFonts w:ascii="Arial" w:eastAsia="Arial" w:hAnsi="Arial" w:cs="Arial"/>
          <w:sz w:val="24"/>
          <w:szCs w:val="24"/>
        </w:rPr>
        <w:t>Amonestación</w:t>
      </w:r>
      <w:r>
        <w:rPr>
          <w:rFonts w:ascii="Arial" w:eastAsia="Arial" w:hAnsi="Arial" w:cs="Arial"/>
          <w:sz w:val="24"/>
          <w:szCs w:val="24"/>
        </w:rPr>
        <w:tab/>
        <w:t>por</w:t>
      </w:r>
      <w:r>
        <w:rPr>
          <w:rFonts w:ascii="Arial" w:eastAsia="Arial" w:hAnsi="Arial" w:cs="Arial"/>
          <w:sz w:val="24"/>
          <w:szCs w:val="24"/>
        </w:rPr>
        <w:tab/>
        <w:t>escrito</w:t>
      </w:r>
      <w:r>
        <w:rPr>
          <w:rFonts w:ascii="Arial" w:eastAsia="Arial" w:hAnsi="Arial" w:cs="Arial"/>
          <w:sz w:val="24"/>
          <w:szCs w:val="24"/>
        </w:rPr>
        <w:tab/>
        <w:t>al</w:t>
      </w:r>
      <w:r>
        <w:rPr>
          <w:rFonts w:ascii="Arial" w:eastAsia="Arial" w:hAnsi="Arial" w:cs="Arial"/>
          <w:sz w:val="24"/>
          <w:szCs w:val="24"/>
        </w:rPr>
        <w:tab/>
        <w:t>infractor</w:t>
      </w:r>
      <w:r>
        <w:rPr>
          <w:rFonts w:ascii="Arial" w:eastAsia="Arial" w:hAnsi="Arial" w:cs="Arial"/>
          <w:sz w:val="24"/>
          <w:szCs w:val="24"/>
        </w:rPr>
        <w:tab/>
        <w:t>con</w:t>
      </w:r>
      <w:r>
        <w:rPr>
          <w:rFonts w:ascii="Arial" w:eastAsia="Arial" w:hAnsi="Arial" w:cs="Arial"/>
          <w:sz w:val="24"/>
          <w:szCs w:val="24"/>
        </w:rPr>
        <w:tab/>
        <w:t>copia a la autoridad correspondiente, informando acerca de los hechos ocurridos.</w:t>
      </w:r>
    </w:p>
    <w:p w14:paraId="51D36487" w14:textId="77777777" w:rsidR="00D37ED0" w:rsidRDefault="005B338E">
      <w:pPr>
        <w:pBdr>
          <w:top w:val="nil"/>
          <w:left w:val="nil"/>
          <w:bottom w:val="nil"/>
          <w:right w:val="nil"/>
          <w:between w:val="nil"/>
        </w:pBdr>
        <w:spacing w:before="142"/>
        <w:rPr>
          <w:rFonts w:ascii="Arial" w:eastAsia="Arial" w:hAnsi="Arial" w:cs="Arial"/>
          <w:color w:val="000000"/>
          <w:sz w:val="14"/>
          <w:szCs w:val="14"/>
        </w:rPr>
      </w:pPr>
      <w:r>
        <w:rPr>
          <w:rFonts w:ascii="Arial" w:eastAsia="Arial" w:hAnsi="Arial" w:cs="Arial"/>
          <w:color w:val="000000"/>
          <w:sz w:val="24"/>
          <w:szCs w:val="24"/>
          <w:u w:val="single"/>
        </w:rPr>
        <w:t>Graves.</w:t>
      </w:r>
    </w:p>
    <w:p w14:paraId="35C4764C" w14:textId="77777777" w:rsidR="00D37ED0" w:rsidRDefault="005B338E">
      <w:pPr>
        <w:numPr>
          <w:ilvl w:val="0"/>
          <w:numId w:val="3"/>
        </w:numPr>
        <w:pBdr>
          <w:top w:val="nil"/>
          <w:left w:val="nil"/>
          <w:bottom w:val="nil"/>
          <w:right w:val="nil"/>
          <w:between w:val="nil"/>
        </w:pBdr>
        <w:spacing w:line="528" w:lineRule="auto"/>
        <w:ind w:right="3855"/>
        <w:rPr>
          <w:rFonts w:ascii="Arial" w:eastAsia="Arial" w:hAnsi="Arial" w:cs="Arial"/>
          <w:color w:val="000000"/>
          <w:sz w:val="24"/>
          <w:szCs w:val="24"/>
        </w:rPr>
      </w:pPr>
      <w:r>
        <w:rPr>
          <w:rFonts w:ascii="Arial" w:eastAsia="Arial" w:hAnsi="Arial" w:cs="Arial"/>
          <w:color w:val="000000"/>
          <w:sz w:val="24"/>
          <w:szCs w:val="24"/>
        </w:rPr>
        <w:t xml:space="preserve">Amonestación por escrito al o los infractores. </w:t>
      </w:r>
    </w:p>
    <w:p w14:paraId="4CFB00A0" w14:textId="77777777" w:rsidR="00D37ED0" w:rsidRDefault="005B338E">
      <w:pPr>
        <w:pBdr>
          <w:top w:val="nil"/>
          <w:left w:val="nil"/>
          <w:bottom w:val="nil"/>
          <w:right w:val="nil"/>
          <w:between w:val="nil"/>
        </w:pBdr>
        <w:spacing w:line="528" w:lineRule="auto"/>
        <w:ind w:right="3855"/>
        <w:rPr>
          <w:rFonts w:ascii="Arial" w:eastAsia="Arial" w:hAnsi="Arial" w:cs="Arial"/>
          <w:color w:val="000000"/>
          <w:sz w:val="24"/>
          <w:szCs w:val="24"/>
        </w:rPr>
      </w:pPr>
      <w:r>
        <w:rPr>
          <w:rFonts w:ascii="Arial" w:eastAsia="Arial" w:hAnsi="Arial" w:cs="Arial"/>
          <w:color w:val="000000"/>
          <w:sz w:val="24"/>
          <w:szCs w:val="24"/>
          <w:u w:val="single"/>
        </w:rPr>
        <w:t>Muy Graves.</w:t>
      </w:r>
    </w:p>
    <w:p w14:paraId="5453CABF" w14:textId="77777777" w:rsidR="00D37ED0" w:rsidRDefault="005B338E">
      <w:pPr>
        <w:numPr>
          <w:ilvl w:val="0"/>
          <w:numId w:val="5"/>
        </w:numPr>
        <w:pBdr>
          <w:top w:val="nil"/>
          <w:left w:val="nil"/>
          <w:bottom w:val="nil"/>
          <w:right w:val="nil"/>
          <w:between w:val="nil"/>
        </w:pBdr>
        <w:spacing w:line="259" w:lineRule="auto"/>
        <w:ind w:right="222"/>
        <w:jc w:val="both"/>
        <w:rPr>
          <w:rFonts w:ascii="Arial" w:eastAsia="Arial" w:hAnsi="Arial" w:cs="Arial"/>
          <w:sz w:val="24"/>
          <w:szCs w:val="24"/>
        </w:rPr>
      </w:pPr>
      <w:r>
        <w:rPr>
          <w:rFonts w:ascii="Arial" w:eastAsia="Arial" w:hAnsi="Arial" w:cs="Arial"/>
          <w:color w:val="000000"/>
          <w:sz w:val="24"/>
          <w:szCs w:val="24"/>
        </w:rPr>
        <w:t xml:space="preserve">Se aplicará la expulsión definitiva e inmediata de la delegación completa del deporte en el que sea detectada o denunciada la falta. La Entidad infractora no podrá participar en la siguiente edición de los Juegos en el deporte en </w:t>
      </w:r>
      <w:r>
        <w:rPr>
          <w:rFonts w:ascii="Arial" w:eastAsia="Arial" w:hAnsi="Arial" w:cs="Arial"/>
          <w:sz w:val="24"/>
          <w:szCs w:val="24"/>
        </w:rPr>
        <w:t>el que</w:t>
      </w:r>
      <w:r>
        <w:rPr>
          <w:rFonts w:ascii="Arial" w:eastAsia="Arial" w:hAnsi="Arial" w:cs="Arial"/>
          <w:color w:val="000000"/>
          <w:sz w:val="24"/>
          <w:szCs w:val="24"/>
        </w:rPr>
        <w:t xml:space="preserve"> se cometió la falta.</w:t>
      </w:r>
    </w:p>
    <w:p w14:paraId="2D95EC50" w14:textId="77777777" w:rsidR="00D37ED0" w:rsidRDefault="00D37ED0">
      <w:pPr>
        <w:pBdr>
          <w:top w:val="nil"/>
          <w:left w:val="nil"/>
          <w:bottom w:val="nil"/>
          <w:right w:val="nil"/>
          <w:between w:val="nil"/>
        </w:pBdr>
        <w:ind w:left="221"/>
        <w:jc w:val="both"/>
        <w:rPr>
          <w:rFonts w:ascii="Arial" w:eastAsia="Arial" w:hAnsi="Arial" w:cs="Arial"/>
          <w:sz w:val="24"/>
          <w:szCs w:val="24"/>
        </w:rPr>
      </w:pPr>
    </w:p>
    <w:p w14:paraId="6B977441" w14:textId="77777777" w:rsidR="00D37ED0" w:rsidRDefault="005B338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Procedimiento de aplicación:</w:t>
      </w:r>
    </w:p>
    <w:p w14:paraId="2C53CE7C" w14:textId="77777777" w:rsidR="00D37ED0" w:rsidRDefault="00D37ED0">
      <w:pPr>
        <w:pBdr>
          <w:top w:val="nil"/>
          <w:left w:val="nil"/>
          <w:bottom w:val="nil"/>
          <w:right w:val="nil"/>
          <w:between w:val="nil"/>
        </w:pBdr>
        <w:spacing w:before="59"/>
        <w:rPr>
          <w:rFonts w:ascii="Arial" w:eastAsia="Arial" w:hAnsi="Arial" w:cs="Arial"/>
          <w:color w:val="000000"/>
          <w:sz w:val="24"/>
          <w:szCs w:val="24"/>
        </w:rPr>
      </w:pPr>
    </w:p>
    <w:p w14:paraId="2625420A" w14:textId="77777777" w:rsidR="00D37ED0" w:rsidRDefault="005B338E">
      <w:pPr>
        <w:pBdr>
          <w:top w:val="nil"/>
          <w:left w:val="nil"/>
          <w:bottom w:val="nil"/>
          <w:right w:val="nil"/>
          <w:between w:val="nil"/>
        </w:pBdr>
        <w:spacing w:before="1" w:line="259" w:lineRule="auto"/>
        <w:ind w:right="217"/>
        <w:jc w:val="both"/>
        <w:rPr>
          <w:rFonts w:ascii="Arial" w:eastAsia="Arial" w:hAnsi="Arial" w:cs="Arial"/>
          <w:color w:val="000000"/>
          <w:sz w:val="24"/>
          <w:szCs w:val="24"/>
        </w:rPr>
      </w:pPr>
      <w:r>
        <w:rPr>
          <w:rFonts w:ascii="Arial" w:eastAsia="Arial" w:hAnsi="Arial" w:cs="Arial"/>
          <w:color w:val="000000"/>
          <w:sz w:val="24"/>
          <w:szCs w:val="24"/>
        </w:rPr>
        <w:t xml:space="preserve">Deberá de presentarse una denuncia escrita de los hechos observados o detectados, dirigidas a la Comisión de Honor y Justicia a través del Comité </w:t>
      </w:r>
      <w:r>
        <w:rPr>
          <w:rFonts w:ascii="Arial" w:eastAsia="Arial" w:hAnsi="Arial" w:cs="Arial"/>
          <w:sz w:val="24"/>
          <w:szCs w:val="24"/>
        </w:rPr>
        <w:t>Organizador,</w:t>
      </w:r>
      <w:r>
        <w:rPr>
          <w:rFonts w:ascii="Arial" w:eastAsia="Arial" w:hAnsi="Arial" w:cs="Arial"/>
          <w:color w:val="000000"/>
          <w:sz w:val="24"/>
          <w:szCs w:val="24"/>
        </w:rPr>
        <w:t xml:space="preserve"> quienes estarán facultados para analizar y sancionar las acciones.</w:t>
      </w:r>
    </w:p>
    <w:p w14:paraId="7E634F0C" w14:textId="77777777" w:rsidR="00D37ED0" w:rsidRDefault="00D37ED0">
      <w:pPr>
        <w:pBdr>
          <w:top w:val="nil"/>
          <w:left w:val="nil"/>
          <w:bottom w:val="nil"/>
          <w:right w:val="nil"/>
          <w:between w:val="nil"/>
        </w:pBdr>
        <w:spacing w:before="35"/>
        <w:rPr>
          <w:rFonts w:ascii="Arial" w:eastAsia="Arial" w:hAnsi="Arial" w:cs="Arial"/>
          <w:color w:val="000000"/>
          <w:sz w:val="24"/>
          <w:szCs w:val="24"/>
        </w:rPr>
      </w:pPr>
    </w:p>
    <w:p w14:paraId="42DC8242" w14:textId="77777777" w:rsidR="00D37ED0" w:rsidRDefault="005B338E">
      <w:pPr>
        <w:pBdr>
          <w:top w:val="nil"/>
          <w:left w:val="nil"/>
          <w:bottom w:val="nil"/>
          <w:right w:val="nil"/>
          <w:between w:val="nil"/>
        </w:pBdr>
        <w:spacing w:line="259" w:lineRule="auto"/>
        <w:ind w:right="213"/>
        <w:jc w:val="both"/>
        <w:rPr>
          <w:rFonts w:ascii="Arial" w:eastAsia="Arial" w:hAnsi="Arial" w:cs="Arial"/>
          <w:color w:val="000000"/>
          <w:sz w:val="24"/>
          <w:szCs w:val="24"/>
        </w:rPr>
      </w:pPr>
      <w:r>
        <w:rPr>
          <w:rFonts w:ascii="Arial" w:eastAsia="Arial" w:hAnsi="Arial" w:cs="Arial"/>
          <w:color w:val="000000"/>
          <w:sz w:val="24"/>
          <w:szCs w:val="24"/>
        </w:rPr>
        <w:t>Esta denuncia deberá de ir acompañada por las pruebas necesarias a fin de que la Comisión de Honor y Justicia este en posibilidades de analizar y aplicar la sanción correspondiente. Una vez recibida la denuncia, se notificará al o los infractores con el objetivo de que esté en conocimiento y tendrá derecho de réplica para evitar la posible sanción.</w:t>
      </w:r>
    </w:p>
    <w:p w14:paraId="207E0468" w14:textId="77777777" w:rsidR="00D37ED0" w:rsidRDefault="005B338E">
      <w:pPr>
        <w:pBdr>
          <w:top w:val="nil"/>
          <w:left w:val="nil"/>
          <w:bottom w:val="nil"/>
          <w:right w:val="nil"/>
          <w:between w:val="nil"/>
        </w:pBdr>
        <w:spacing w:line="259" w:lineRule="auto"/>
        <w:ind w:right="216"/>
        <w:jc w:val="both"/>
        <w:rPr>
          <w:rFonts w:ascii="Arial" w:eastAsia="Arial" w:hAnsi="Arial" w:cs="Arial"/>
          <w:color w:val="000000"/>
          <w:sz w:val="24"/>
          <w:szCs w:val="24"/>
        </w:rPr>
      </w:pPr>
      <w:r>
        <w:rPr>
          <w:rFonts w:ascii="Arial" w:eastAsia="Arial" w:hAnsi="Arial" w:cs="Arial"/>
          <w:color w:val="000000"/>
          <w:sz w:val="24"/>
          <w:szCs w:val="24"/>
        </w:rPr>
        <w:t xml:space="preserve">Será facultad de la Comisión de Honor y Justicia y/o el Comité Organizador, dar la atención correspondiente a la denuncia y aplicar la sanción correspondiente considerando la gravedad </w:t>
      </w:r>
      <w:r>
        <w:rPr>
          <w:rFonts w:ascii="Arial" w:eastAsia="Arial" w:hAnsi="Arial" w:cs="Arial"/>
          <w:color w:val="000000"/>
          <w:sz w:val="24"/>
          <w:szCs w:val="24"/>
        </w:rPr>
        <w:lastRenderedPageBreak/>
        <w:t>del acto. La sanción puede disminuir o incrementarse según sea el caso. Se notificará la sanción que se aplicará de manera escrita a la autoridad correspondiente.</w:t>
      </w:r>
    </w:p>
    <w:p w14:paraId="1D7BC8E0" w14:textId="77777777" w:rsidR="00D37ED0" w:rsidRDefault="00D37ED0">
      <w:pPr>
        <w:spacing w:line="261" w:lineRule="auto"/>
        <w:ind w:right="220"/>
        <w:jc w:val="both"/>
        <w:rPr>
          <w:rFonts w:ascii="Arial" w:eastAsia="Arial" w:hAnsi="Arial" w:cs="Arial"/>
          <w:sz w:val="24"/>
          <w:szCs w:val="24"/>
        </w:rPr>
      </w:pPr>
    </w:p>
    <w:p w14:paraId="30D5EA9B" w14:textId="77777777" w:rsidR="00D37ED0" w:rsidRDefault="005B338E">
      <w:pPr>
        <w:spacing w:line="261" w:lineRule="auto"/>
        <w:ind w:right="220"/>
        <w:jc w:val="both"/>
        <w:rPr>
          <w:rFonts w:ascii="Arial" w:eastAsia="Arial" w:hAnsi="Arial" w:cs="Arial"/>
          <w:sz w:val="24"/>
          <w:szCs w:val="24"/>
        </w:rPr>
      </w:pPr>
      <w:r>
        <w:rPr>
          <w:rFonts w:ascii="Arial" w:eastAsia="Arial" w:hAnsi="Arial" w:cs="Arial"/>
          <w:sz w:val="24"/>
          <w:szCs w:val="24"/>
        </w:rPr>
        <w:t xml:space="preserve">Las sanciones para faltas cometidas por </w:t>
      </w:r>
      <w:r>
        <w:rPr>
          <w:rFonts w:ascii="Arial" w:eastAsia="Arial" w:hAnsi="Arial" w:cs="Arial"/>
          <w:b/>
          <w:sz w:val="24"/>
          <w:szCs w:val="24"/>
        </w:rPr>
        <w:t xml:space="preserve">porras o acompañantes </w:t>
      </w:r>
      <w:r>
        <w:rPr>
          <w:rFonts w:ascii="Arial" w:eastAsia="Arial" w:hAnsi="Arial" w:cs="Arial"/>
          <w:sz w:val="24"/>
          <w:szCs w:val="24"/>
        </w:rPr>
        <w:t>serán las siguientes:</w:t>
      </w:r>
    </w:p>
    <w:p w14:paraId="1995FCC0" w14:textId="77777777" w:rsidR="00D37ED0" w:rsidRDefault="00D37ED0">
      <w:pPr>
        <w:pBdr>
          <w:top w:val="nil"/>
          <w:left w:val="nil"/>
          <w:bottom w:val="nil"/>
          <w:right w:val="nil"/>
          <w:between w:val="nil"/>
        </w:pBdr>
        <w:spacing w:before="142"/>
        <w:rPr>
          <w:rFonts w:ascii="Arial" w:eastAsia="Arial" w:hAnsi="Arial" w:cs="Arial"/>
          <w:sz w:val="24"/>
          <w:szCs w:val="24"/>
        </w:rPr>
      </w:pPr>
    </w:p>
    <w:p w14:paraId="2A0E0D52" w14:textId="77777777" w:rsidR="00D37ED0" w:rsidRDefault="005B338E">
      <w:pPr>
        <w:pBdr>
          <w:top w:val="nil"/>
          <w:left w:val="nil"/>
          <w:bottom w:val="nil"/>
          <w:right w:val="nil"/>
          <w:between w:val="nil"/>
        </w:pBdr>
        <w:spacing w:before="142"/>
        <w:rPr>
          <w:rFonts w:ascii="Arial" w:eastAsia="Arial" w:hAnsi="Arial" w:cs="Arial"/>
          <w:color w:val="000000"/>
          <w:sz w:val="24"/>
          <w:szCs w:val="24"/>
        </w:rPr>
      </w:pPr>
      <w:r>
        <w:rPr>
          <w:rFonts w:ascii="Arial" w:eastAsia="Arial" w:hAnsi="Arial" w:cs="Arial"/>
          <w:color w:val="000000"/>
          <w:sz w:val="24"/>
          <w:szCs w:val="24"/>
          <w:u w:val="single"/>
        </w:rPr>
        <w:t>Leves.</w:t>
      </w:r>
    </w:p>
    <w:p w14:paraId="7821C5C6" w14:textId="77777777" w:rsidR="00D37ED0" w:rsidRDefault="00D37ED0">
      <w:pPr>
        <w:pBdr>
          <w:top w:val="nil"/>
          <w:left w:val="nil"/>
          <w:bottom w:val="nil"/>
          <w:right w:val="nil"/>
          <w:between w:val="nil"/>
        </w:pBdr>
        <w:spacing w:before="60"/>
        <w:rPr>
          <w:rFonts w:ascii="Arial" w:eastAsia="Arial" w:hAnsi="Arial" w:cs="Arial"/>
          <w:color w:val="000000"/>
          <w:sz w:val="24"/>
          <w:szCs w:val="24"/>
        </w:rPr>
      </w:pPr>
    </w:p>
    <w:p w14:paraId="42AD259B" w14:textId="77777777" w:rsidR="00D37ED0" w:rsidRDefault="005B338E">
      <w:pPr>
        <w:numPr>
          <w:ilvl w:val="0"/>
          <w:numId w:val="7"/>
        </w:numPr>
        <w:pBdr>
          <w:top w:val="nil"/>
          <w:left w:val="nil"/>
          <w:bottom w:val="nil"/>
          <w:right w:val="nil"/>
          <w:between w:val="nil"/>
        </w:pBdr>
        <w:spacing w:line="259" w:lineRule="auto"/>
        <w:ind w:right="222"/>
        <w:jc w:val="both"/>
        <w:rPr>
          <w:rFonts w:ascii="Arial" w:eastAsia="Arial" w:hAnsi="Arial" w:cs="Arial"/>
          <w:color w:val="000000"/>
          <w:sz w:val="24"/>
          <w:szCs w:val="24"/>
        </w:rPr>
      </w:pPr>
      <w:r>
        <w:rPr>
          <w:rFonts w:ascii="Arial" w:eastAsia="Arial" w:hAnsi="Arial" w:cs="Arial"/>
          <w:color w:val="000000"/>
          <w:sz w:val="24"/>
          <w:szCs w:val="24"/>
        </w:rPr>
        <w:t xml:space="preserve">El árbitro o la Comisión Técnica del Deporte podrá realizar una llamada de atención para la porra a través del Entrenador o </w:t>
      </w:r>
      <w:proofErr w:type="gramStart"/>
      <w:r>
        <w:rPr>
          <w:rFonts w:ascii="Arial" w:eastAsia="Arial" w:hAnsi="Arial" w:cs="Arial"/>
          <w:color w:val="000000"/>
          <w:sz w:val="24"/>
          <w:szCs w:val="24"/>
        </w:rPr>
        <w:t>Delegado</w:t>
      </w:r>
      <w:proofErr w:type="gramEnd"/>
      <w:r>
        <w:rPr>
          <w:rFonts w:ascii="Arial" w:eastAsia="Arial" w:hAnsi="Arial" w:cs="Arial"/>
          <w:color w:val="000000"/>
          <w:sz w:val="24"/>
          <w:szCs w:val="24"/>
        </w:rPr>
        <w:t xml:space="preserve"> por Deporte, en caso de hacer caso omiso a este llamado, a criterio del árbitro y/o la Comisión Técnica, el equipo al cual apoye(n) la(s) persona(s) infractora(s) podrá perder el encuentro o competencia “en la mesa”.</w:t>
      </w:r>
    </w:p>
    <w:p w14:paraId="07887BB6" w14:textId="77777777" w:rsidR="00D37ED0" w:rsidRDefault="005B338E">
      <w:pPr>
        <w:numPr>
          <w:ilvl w:val="0"/>
          <w:numId w:val="7"/>
        </w:numPr>
        <w:pBdr>
          <w:top w:val="nil"/>
          <w:left w:val="nil"/>
          <w:bottom w:val="nil"/>
          <w:right w:val="nil"/>
          <w:between w:val="nil"/>
        </w:pBdr>
        <w:spacing w:line="259" w:lineRule="auto"/>
        <w:ind w:right="222"/>
        <w:jc w:val="both"/>
        <w:rPr>
          <w:rFonts w:ascii="Arial" w:eastAsia="Arial" w:hAnsi="Arial" w:cs="Arial"/>
          <w:color w:val="000000"/>
          <w:sz w:val="24"/>
          <w:szCs w:val="24"/>
        </w:rPr>
      </w:pPr>
      <w:r>
        <w:rPr>
          <w:rFonts w:ascii="Arial" w:eastAsia="Arial" w:hAnsi="Arial" w:cs="Arial"/>
          <w:color w:val="000000"/>
          <w:sz w:val="24"/>
          <w:szCs w:val="24"/>
        </w:rPr>
        <w:t>En la situación en la que cualquier acompañante o porra estén en una instalación a la que no tienen derecho de acceso, el Comité Organizador tendrá la facultad de solicitar de manera atenta su desalojo del área o instalación.</w:t>
      </w:r>
    </w:p>
    <w:p w14:paraId="19FEA4C6" w14:textId="77777777" w:rsidR="00D37ED0" w:rsidRDefault="00D37ED0">
      <w:pPr>
        <w:pBdr>
          <w:top w:val="nil"/>
          <w:left w:val="nil"/>
          <w:bottom w:val="nil"/>
          <w:right w:val="nil"/>
          <w:between w:val="nil"/>
        </w:pBdr>
        <w:rPr>
          <w:rFonts w:ascii="Arial" w:eastAsia="Arial" w:hAnsi="Arial" w:cs="Arial"/>
          <w:sz w:val="24"/>
          <w:szCs w:val="24"/>
        </w:rPr>
      </w:pPr>
    </w:p>
    <w:p w14:paraId="5904077C" w14:textId="77777777" w:rsidR="00D37ED0" w:rsidRDefault="005B338E">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u w:val="single"/>
        </w:rPr>
        <w:t>Graves.</w:t>
      </w:r>
    </w:p>
    <w:p w14:paraId="0AA00BCC" w14:textId="77777777" w:rsidR="00D37ED0" w:rsidRDefault="00D37ED0">
      <w:pPr>
        <w:pBdr>
          <w:top w:val="nil"/>
          <w:left w:val="nil"/>
          <w:bottom w:val="nil"/>
          <w:right w:val="nil"/>
          <w:between w:val="nil"/>
        </w:pBdr>
        <w:spacing w:before="60"/>
        <w:rPr>
          <w:rFonts w:ascii="Arial" w:eastAsia="Arial" w:hAnsi="Arial" w:cs="Arial"/>
          <w:color w:val="000000"/>
          <w:sz w:val="24"/>
          <w:szCs w:val="24"/>
        </w:rPr>
      </w:pPr>
    </w:p>
    <w:p w14:paraId="38F14C3B" w14:textId="77777777" w:rsidR="00D37ED0" w:rsidRDefault="005B338E">
      <w:pPr>
        <w:numPr>
          <w:ilvl w:val="0"/>
          <w:numId w:val="2"/>
        </w:numPr>
        <w:pBdr>
          <w:top w:val="nil"/>
          <w:left w:val="nil"/>
          <w:bottom w:val="nil"/>
          <w:right w:val="nil"/>
          <w:between w:val="nil"/>
        </w:pBdr>
        <w:spacing w:line="259" w:lineRule="auto"/>
        <w:ind w:right="217"/>
        <w:jc w:val="both"/>
        <w:rPr>
          <w:rFonts w:ascii="Arial" w:eastAsia="Arial" w:hAnsi="Arial" w:cs="Arial"/>
          <w:color w:val="000000"/>
          <w:sz w:val="24"/>
          <w:szCs w:val="24"/>
        </w:rPr>
      </w:pPr>
      <w:r>
        <w:rPr>
          <w:rFonts w:ascii="Arial" w:eastAsia="Arial" w:hAnsi="Arial" w:cs="Arial"/>
          <w:color w:val="000000"/>
          <w:sz w:val="24"/>
          <w:szCs w:val="24"/>
        </w:rPr>
        <w:t xml:space="preserve">En caso de que alguien del público, llámese acompañante, porra o cualquier persona ajena al evento, incurra en una falta grave dentro de la competencia, el árbitro podrá dirigirse con el Entrenador o </w:t>
      </w:r>
      <w:proofErr w:type="gramStart"/>
      <w:r>
        <w:rPr>
          <w:rFonts w:ascii="Arial" w:eastAsia="Arial" w:hAnsi="Arial" w:cs="Arial"/>
          <w:color w:val="000000"/>
          <w:sz w:val="24"/>
          <w:szCs w:val="24"/>
        </w:rPr>
        <w:t>Delegado</w:t>
      </w:r>
      <w:proofErr w:type="gramEnd"/>
      <w:r>
        <w:rPr>
          <w:rFonts w:ascii="Arial" w:eastAsia="Arial" w:hAnsi="Arial" w:cs="Arial"/>
          <w:color w:val="000000"/>
          <w:sz w:val="24"/>
          <w:szCs w:val="24"/>
        </w:rPr>
        <w:t xml:space="preserve"> por Deporte correspondiente para solicitar el restablecimiento del orden, de no ser así, el mismo árbitro podrá suspender o dar por finalizado el encuentro. Asimismo, el Comité Organizador tendrá la facultad de negar el acceso al encuentro o competencia donde se haya suscitado la falta a la(s) persona(s)infractora(s), tomando las medidas pertinentes para esta acción. A criterio del árbitro y/o la Coordinación Técnica del deporte, el equipo al cual apoye(n) la(s) persona(s) infractora(s) podrá perder el encuentro o competencia “en la mesa”.</w:t>
      </w:r>
    </w:p>
    <w:p w14:paraId="1C0632FA" w14:textId="77777777" w:rsidR="00D37ED0" w:rsidRDefault="00D37ED0">
      <w:pPr>
        <w:pBdr>
          <w:top w:val="nil"/>
          <w:left w:val="nil"/>
          <w:bottom w:val="nil"/>
          <w:right w:val="nil"/>
          <w:between w:val="nil"/>
        </w:pBdr>
        <w:spacing w:line="259" w:lineRule="auto"/>
        <w:ind w:right="217"/>
        <w:jc w:val="both"/>
        <w:rPr>
          <w:rFonts w:ascii="Arial" w:eastAsia="Arial" w:hAnsi="Arial" w:cs="Arial"/>
          <w:sz w:val="24"/>
          <w:szCs w:val="24"/>
        </w:rPr>
      </w:pPr>
    </w:p>
    <w:p w14:paraId="34DE557F" w14:textId="77777777" w:rsidR="00D37ED0" w:rsidRDefault="005B338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u w:val="single"/>
        </w:rPr>
        <w:t>Muy Graves.</w:t>
      </w:r>
    </w:p>
    <w:p w14:paraId="5082B736" w14:textId="77777777" w:rsidR="00D37ED0" w:rsidRDefault="00D37ED0">
      <w:pPr>
        <w:pBdr>
          <w:top w:val="nil"/>
          <w:left w:val="nil"/>
          <w:bottom w:val="nil"/>
          <w:right w:val="nil"/>
          <w:between w:val="nil"/>
        </w:pBdr>
        <w:spacing w:before="58"/>
        <w:rPr>
          <w:rFonts w:ascii="Arial" w:eastAsia="Arial" w:hAnsi="Arial" w:cs="Arial"/>
          <w:color w:val="000000"/>
          <w:sz w:val="24"/>
          <w:szCs w:val="24"/>
        </w:rPr>
      </w:pPr>
    </w:p>
    <w:p w14:paraId="41BB76CC" w14:textId="77777777" w:rsidR="00D37ED0" w:rsidRDefault="005B338E">
      <w:pPr>
        <w:numPr>
          <w:ilvl w:val="0"/>
          <w:numId w:val="19"/>
        </w:numPr>
        <w:pBdr>
          <w:top w:val="nil"/>
          <w:left w:val="nil"/>
          <w:bottom w:val="nil"/>
          <w:right w:val="nil"/>
          <w:between w:val="nil"/>
        </w:pBdr>
        <w:spacing w:line="259" w:lineRule="auto"/>
        <w:ind w:right="222"/>
        <w:jc w:val="both"/>
        <w:rPr>
          <w:rFonts w:ascii="Arial" w:eastAsia="Arial" w:hAnsi="Arial" w:cs="Arial"/>
          <w:color w:val="000000"/>
          <w:sz w:val="24"/>
          <w:szCs w:val="24"/>
        </w:rPr>
      </w:pPr>
      <w:r>
        <w:rPr>
          <w:rFonts w:ascii="Arial" w:eastAsia="Arial" w:hAnsi="Arial" w:cs="Arial"/>
          <w:color w:val="000000"/>
          <w:sz w:val="24"/>
          <w:szCs w:val="24"/>
        </w:rPr>
        <w:t>Las personas que cometan una falta de este tipo serán expulsadas de manera inmediata de la instalación y se les negará definitivamente el acceso a las competencias durante el período de los Juegos. En caso de destruir alguna instalación o inmueble, deberá de cubrir los daños ocasionados y en caso de ser necesario, será consignada a la autoridad correspondiente. A criterio del árbitro y/o la Comisión Técnica, el equipo al cual apoye(n) la(s)persona(s) infractora(s) podrá perder el encuentro o competencia “en la mesa”.</w:t>
      </w:r>
    </w:p>
    <w:p w14:paraId="4FC94454" w14:textId="77777777" w:rsidR="00D37ED0" w:rsidRDefault="00D37ED0">
      <w:pPr>
        <w:spacing w:before="14"/>
        <w:ind w:left="3938" w:right="3935"/>
        <w:jc w:val="center"/>
        <w:rPr>
          <w:sz w:val="16"/>
          <w:szCs w:val="16"/>
        </w:rPr>
      </w:pPr>
    </w:p>
    <w:sectPr w:rsidR="00D37ED0">
      <w:pgSz w:w="12240" w:h="15840"/>
      <w:pgMar w:top="1700" w:right="1133" w:bottom="1133"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94B97" w14:textId="77777777" w:rsidR="00860E56" w:rsidRDefault="00860E56" w:rsidP="00D04966">
      <w:r>
        <w:separator/>
      </w:r>
    </w:p>
  </w:endnote>
  <w:endnote w:type="continuationSeparator" w:id="0">
    <w:p w14:paraId="4735AF45" w14:textId="77777777" w:rsidR="00860E56" w:rsidRDefault="00860E56" w:rsidP="00D04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2E11" w14:textId="77777777" w:rsidR="00D04966" w:rsidRDefault="00D0496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79711" w14:textId="77777777" w:rsidR="00D04966" w:rsidRDefault="00D0496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46D0" w14:textId="77777777" w:rsidR="00D04966" w:rsidRDefault="00D049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44A75" w14:textId="77777777" w:rsidR="00860E56" w:rsidRDefault="00860E56" w:rsidP="00D04966">
      <w:r>
        <w:separator/>
      </w:r>
    </w:p>
  </w:footnote>
  <w:footnote w:type="continuationSeparator" w:id="0">
    <w:p w14:paraId="0AB5F7EA" w14:textId="77777777" w:rsidR="00860E56" w:rsidRDefault="00860E56" w:rsidP="00D04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B78E1" w14:textId="2A0EDB89" w:rsidR="00D04966" w:rsidRDefault="00D04966">
    <w:pPr>
      <w:pStyle w:val="Encabezado"/>
    </w:pPr>
    <w:r>
      <w:rPr>
        <w:noProof/>
      </w:rPr>
      <w:pict w14:anchorId="1708D0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611.3pt;height:794.15pt;z-index:-251657216;mso-position-horizontal:center;mso-position-horizontal-relative:margin;mso-position-vertical:center;mso-position-vertical-relative:margin" o:allowincell="f">
          <v:imagedata r:id="rId1" o:title="1 copi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B94BB" w14:textId="4840992D" w:rsidR="00D04966" w:rsidRDefault="00D04966">
    <w:pPr>
      <w:pStyle w:val="Encabezado"/>
    </w:pPr>
    <w:r>
      <w:rPr>
        <w:noProof/>
      </w:rPr>
      <w:pict w14:anchorId="714141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611.3pt;height:794.15pt;z-index:-251656192;mso-position-horizontal:center;mso-position-horizontal-relative:margin;mso-position-vertical:center;mso-position-vertical-relative:margin" o:allowincell="f">
          <v:imagedata r:id="rId1" o:title="1 copi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98597" w14:textId="4BA154A3" w:rsidR="00D04966" w:rsidRDefault="00D04966">
    <w:pPr>
      <w:pStyle w:val="Encabezado"/>
    </w:pPr>
    <w:r>
      <w:rPr>
        <w:noProof/>
      </w:rPr>
      <w:pict w14:anchorId="0738D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611.3pt;height:794.15pt;z-index:-251658240;mso-position-horizontal:center;mso-position-horizontal-relative:margin;mso-position-vertical:center;mso-position-vertical-relative:margin" o:allowincell="f">
          <v:imagedata r:id="rId1" o:title="1 copi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188D"/>
    <w:multiLevelType w:val="multilevel"/>
    <w:tmpl w:val="F864A2D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15E74F4"/>
    <w:multiLevelType w:val="multilevel"/>
    <w:tmpl w:val="F47A84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56322CF"/>
    <w:multiLevelType w:val="multilevel"/>
    <w:tmpl w:val="2D5A3476"/>
    <w:lvl w:ilvl="0">
      <w:start w:val="1"/>
      <w:numFmt w:val="lowerLetter"/>
      <w:lvlText w:val="%1)"/>
      <w:lvlJc w:val="left"/>
      <w:pPr>
        <w:ind w:left="941" w:hanging="425"/>
      </w:pPr>
      <w:rPr>
        <w:rFonts w:ascii="Verdana" w:eastAsia="Verdana" w:hAnsi="Verdana" w:cs="Verdana"/>
        <w:b w:val="0"/>
        <w:i w:val="0"/>
        <w:sz w:val="24"/>
        <w:szCs w:val="24"/>
      </w:rPr>
    </w:lvl>
    <w:lvl w:ilvl="1">
      <w:numFmt w:val="bullet"/>
      <w:lvlText w:val="•"/>
      <w:lvlJc w:val="left"/>
      <w:pPr>
        <w:ind w:left="1846" w:hanging="425"/>
      </w:pPr>
    </w:lvl>
    <w:lvl w:ilvl="2">
      <w:numFmt w:val="bullet"/>
      <w:lvlText w:val="•"/>
      <w:lvlJc w:val="left"/>
      <w:pPr>
        <w:ind w:left="2752" w:hanging="425"/>
      </w:pPr>
    </w:lvl>
    <w:lvl w:ilvl="3">
      <w:numFmt w:val="bullet"/>
      <w:lvlText w:val="•"/>
      <w:lvlJc w:val="left"/>
      <w:pPr>
        <w:ind w:left="3658" w:hanging="425"/>
      </w:pPr>
    </w:lvl>
    <w:lvl w:ilvl="4">
      <w:numFmt w:val="bullet"/>
      <w:lvlText w:val="•"/>
      <w:lvlJc w:val="left"/>
      <w:pPr>
        <w:ind w:left="4564" w:hanging="425"/>
      </w:pPr>
    </w:lvl>
    <w:lvl w:ilvl="5">
      <w:numFmt w:val="bullet"/>
      <w:lvlText w:val="•"/>
      <w:lvlJc w:val="left"/>
      <w:pPr>
        <w:ind w:left="5470" w:hanging="425"/>
      </w:pPr>
    </w:lvl>
    <w:lvl w:ilvl="6">
      <w:numFmt w:val="bullet"/>
      <w:lvlText w:val="•"/>
      <w:lvlJc w:val="left"/>
      <w:pPr>
        <w:ind w:left="6376" w:hanging="425"/>
      </w:pPr>
    </w:lvl>
    <w:lvl w:ilvl="7">
      <w:numFmt w:val="bullet"/>
      <w:lvlText w:val="•"/>
      <w:lvlJc w:val="left"/>
      <w:pPr>
        <w:ind w:left="7282" w:hanging="425"/>
      </w:pPr>
    </w:lvl>
    <w:lvl w:ilvl="8">
      <w:numFmt w:val="bullet"/>
      <w:lvlText w:val="•"/>
      <w:lvlJc w:val="left"/>
      <w:pPr>
        <w:ind w:left="8188" w:hanging="425"/>
      </w:pPr>
    </w:lvl>
  </w:abstractNum>
  <w:abstractNum w:abstractNumId="3" w15:restartNumberingAfterBreak="0">
    <w:nsid w:val="15F0531F"/>
    <w:multiLevelType w:val="multilevel"/>
    <w:tmpl w:val="429A7838"/>
    <w:lvl w:ilvl="0">
      <w:start w:val="1"/>
      <w:numFmt w:val="lowerLetter"/>
      <w:lvlText w:val="%1)"/>
      <w:lvlJc w:val="left"/>
      <w:pPr>
        <w:ind w:left="929" w:hanging="437"/>
      </w:pPr>
      <w:rPr>
        <w:rFonts w:ascii="Verdana" w:eastAsia="Verdana" w:hAnsi="Verdana" w:cs="Verdana"/>
        <w:b w:val="0"/>
        <w:i w:val="0"/>
        <w:sz w:val="24"/>
        <w:szCs w:val="24"/>
      </w:rPr>
    </w:lvl>
    <w:lvl w:ilvl="1">
      <w:numFmt w:val="bullet"/>
      <w:lvlText w:val="•"/>
      <w:lvlJc w:val="left"/>
      <w:pPr>
        <w:ind w:left="1828" w:hanging="436"/>
      </w:pPr>
    </w:lvl>
    <w:lvl w:ilvl="2">
      <w:numFmt w:val="bullet"/>
      <w:lvlText w:val="•"/>
      <w:lvlJc w:val="left"/>
      <w:pPr>
        <w:ind w:left="2736" w:hanging="436"/>
      </w:pPr>
    </w:lvl>
    <w:lvl w:ilvl="3">
      <w:numFmt w:val="bullet"/>
      <w:lvlText w:val="•"/>
      <w:lvlJc w:val="left"/>
      <w:pPr>
        <w:ind w:left="3644" w:hanging="437"/>
      </w:pPr>
    </w:lvl>
    <w:lvl w:ilvl="4">
      <w:numFmt w:val="bullet"/>
      <w:lvlText w:val="•"/>
      <w:lvlJc w:val="left"/>
      <w:pPr>
        <w:ind w:left="4552" w:hanging="437"/>
      </w:pPr>
    </w:lvl>
    <w:lvl w:ilvl="5">
      <w:numFmt w:val="bullet"/>
      <w:lvlText w:val="•"/>
      <w:lvlJc w:val="left"/>
      <w:pPr>
        <w:ind w:left="5460" w:hanging="437"/>
      </w:pPr>
    </w:lvl>
    <w:lvl w:ilvl="6">
      <w:numFmt w:val="bullet"/>
      <w:lvlText w:val="•"/>
      <w:lvlJc w:val="left"/>
      <w:pPr>
        <w:ind w:left="6368" w:hanging="437"/>
      </w:pPr>
    </w:lvl>
    <w:lvl w:ilvl="7">
      <w:numFmt w:val="bullet"/>
      <w:lvlText w:val="•"/>
      <w:lvlJc w:val="left"/>
      <w:pPr>
        <w:ind w:left="7276" w:hanging="437"/>
      </w:pPr>
    </w:lvl>
    <w:lvl w:ilvl="8">
      <w:numFmt w:val="bullet"/>
      <w:lvlText w:val="•"/>
      <w:lvlJc w:val="left"/>
      <w:pPr>
        <w:ind w:left="8184" w:hanging="437"/>
      </w:pPr>
    </w:lvl>
  </w:abstractNum>
  <w:abstractNum w:abstractNumId="4" w15:restartNumberingAfterBreak="0">
    <w:nsid w:val="22AA1A27"/>
    <w:multiLevelType w:val="multilevel"/>
    <w:tmpl w:val="ECCAB000"/>
    <w:lvl w:ilvl="0">
      <w:start w:val="1"/>
      <w:numFmt w:val="lowerLetter"/>
      <w:lvlText w:val="%1)"/>
      <w:lvlJc w:val="left"/>
      <w:pPr>
        <w:ind w:left="941" w:hanging="425"/>
      </w:pPr>
      <w:rPr>
        <w:rFonts w:ascii="Verdana" w:eastAsia="Verdana" w:hAnsi="Verdana" w:cs="Verdana"/>
        <w:b w:val="0"/>
        <w:i w:val="0"/>
        <w:sz w:val="24"/>
        <w:szCs w:val="24"/>
      </w:rPr>
    </w:lvl>
    <w:lvl w:ilvl="1">
      <w:numFmt w:val="bullet"/>
      <w:lvlText w:val="•"/>
      <w:lvlJc w:val="left"/>
      <w:pPr>
        <w:ind w:left="1846" w:hanging="425"/>
      </w:pPr>
    </w:lvl>
    <w:lvl w:ilvl="2">
      <w:numFmt w:val="bullet"/>
      <w:lvlText w:val="•"/>
      <w:lvlJc w:val="left"/>
      <w:pPr>
        <w:ind w:left="2752" w:hanging="425"/>
      </w:pPr>
    </w:lvl>
    <w:lvl w:ilvl="3">
      <w:numFmt w:val="bullet"/>
      <w:lvlText w:val="•"/>
      <w:lvlJc w:val="left"/>
      <w:pPr>
        <w:ind w:left="3658" w:hanging="425"/>
      </w:pPr>
    </w:lvl>
    <w:lvl w:ilvl="4">
      <w:numFmt w:val="bullet"/>
      <w:lvlText w:val="•"/>
      <w:lvlJc w:val="left"/>
      <w:pPr>
        <w:ind w:left="4564" w:hanging="425"/>
      </w:pPr>
    </w:lvl>
    <w:lvl w:ilvl="5">
      <w:numFmt w:val="bullet"/>
      <w:lvlText w:val="•"/>
      <w:lvlJc w:val="left"/>
      <w:pPr>
        <w:ind w:left="5470" w:hanging="425"/>
      </w:pPr>
    </w:lvl>
    <w:lvl w:ilvl="6">
      <w:numFmt w:val="bullet"/>
      <w:lvlText w:val="•"/>
      <w:lvlJc w:val="left"/>
      <w:pPr>
        <w:ind w:left="6376" w:hanging="425"/>
      </w:pPr>
    </w:lvl>
    <w:lvl w:ilvl="7">
      <w:numFmt w:val="bullet"/>
      <w:lvlText w:val="•"/>
      <w:lvlJc w:val="left"/>
      <w:pPr>
        <w:ind w:left="7282" w:hanging="425"/>
      </w:pPr>
    </w:lvl>
    <w:lvl w:ilvl="8">
      <w:numFmt w:val="bullet"/>
      <w:lvlText w:val="•"/>
      <w:lvlJc w:val="left"/>
      <w:pPr>
        <w:ind w:left="8188" w:hanging="425"/>
      </w:pPr>
    </w:lvl>
  </w:abstractNum>
  <w:abstractNum w:abstractNumId="5" w15:restartNumberingAfterBreak="0">
    <w:nsid w:val="24297442"/>
    <w:multiLevelType w:val="multilevel"/>
    <w:tmpl w:val="D1121A16"/>
    <w:lvl w:ilvl="0">
      <w:start w:val="1"/>
      <w:numFmt w:val="upperRoman"/>
      <w:lvlText w:val="%1."/>
      <w:lvlJc w:val="left"/>
      <w:pPr>
        <w:ind w:left="941" w:hanging="483"/>
      </w:pPr>
      <w:rPr>
        <w:rFonts w:ascii="Verdana" w:eastAsia="Verdana" w:hAnsi="Verdana" w:cs="Verdana"/>
        <w:b w:val="0"/>
        <w:i w:val="0"/>
        <w:sz w:val="24"/>
        <w:szCs w:val="24"/>
      </w:rPr>
    </w:lvl>
    <w:lvl w:ilvl="1">
      <w:start w:val="1"/>
      <w:numFmt w:val="lowerLetter"/>
      <w:lvlText w:val="%2)"/>
      <w:lvlJc w:val="left"/>
      <w:pPr>
        <w:ind w:left="934" w:hanging="357"/>
      </w:pPr>
      <w:rPr>
        <w:rFonts w:ascii="Verdana" w:eastAsia="Verdana" w:hAnsi="Verdana" w:cs="Verdana"/>
        <w:b w:val="0"/>
        <w:i w:val="0"/>
        <w:sz w:val="24"/>
        <w:szCs w:val="24"/>
      </w:rPr>
    </w:lvl>
    <w:lvl w:ilvl="2">
      <w:numFmt w:val="bullet"/>
      <w:lvlText w:val="✔"/>
      <w:lvlJc w:val="left"/>
      <w:pPr>
        <w:ind w:left="941" w:hanging="360"/>
      </w:pPr>
      <w:rPr>
        <w:rFonts w:ascii="Noto Sans Symbols" w:eastAsia="Noto Sans Symbols" w:hAnsi="Noto Sans Symbols" w:cs="Noto Sans Symbols"/>
        <w:b w:val="0"/>
        <w:i w:val="0"/>
        <w:sz w:val="24"/>
        <w:szCs w:val="24"/>
      </w:rPr>
    </w:lvl>
    <w:lvl w:ilvl="3">
      <w:numFmt w:val="bullet"/>
      <w:lvlText w:val="•"/>
      <w:lvlJc w:val="left"/>
      <w:pPr>
        <w:ind w:left="3658" w:hanging="360"/>
      </w:pPr>
    </w:lvl>
    <w:lvl w:ilvl="4">
      <w:numFmt w:val="bullet"/>
      <w:lvlText w:val="•"/>
      <w:lvlJc w:val="left"/>
      <w:pPr>
        <w:ind w:left="4564" w:hanging="360"/>
      </w:pPr>
    </w:lvl>
    <w:lvl w:ilvl="5">
      <w:numFmt w:val="bullet"/>
      <w:lvlText w:val="•"/>
      <w:lvlJc w:val="left"/>
      <w:pPr>
        <w:ind w:left="5470" w:hanging="360"/>
      </w:pPr>
    </w:lvl>
    <w:lvl w:ilvl="6">
      <w:numFmt w:val="bullet"/>
      <w:lvlText w:val="•"/>
      <w:lvlJc w:val="left"/>
      <w:pPr>
        <w:ind w:left="6376" w:hanging="360"/>
      </w:pPr>
    </w:lvl>
    <w:lvl w:ilvl="7">
      <w:numFmt w:val="bullet"/>
      <w:lvlText w:val="•"/>
      <w:lvlJc w:val="left"/>
      <w:pPr>
        <w:ind w:left="7282" w:hanging="360"/>
      </w:pPr>
    </w:lvl>
    <w:lvl w:ilvl="8">
      <w:numFmt w:val="bullet"/>
      <w:lvlText w:val="•"/>
      <w:lvlJc w:val="left"/>
      <w:pPr>
        <w:ind w:left="8188" w:hanging="360"/>
      </w:pPr>
    </w:lvl>
  </w:abstractNum>
  <w:abstractNum w:abstractNumId="6" w15:restartNumberingAfterBreak="0">
    <w:nsid w:val="2BCE480E"/>
    <w:multiLevelType w:val="multilevel"/>
    <w:tmpl w:val="17E07476"/>
    <w:lvl w:ilvl="0">
      <w:start w:val="1"/>
      <w:numFmt w:val="lowerLetter"/>
      <w:lvlText w:val="%1)"/>
      <w:lvlJc w:val="left"/>
      <w:pPr>
        <w:ind w:left="929" w:hanging="424"/>
      </w:pPr>
      <w:rPr>
        <w:rFonts w:ascii="Verdana" w:eastAsia="Verdana" w:hAnsi="Verdana" w:cs="Verdana"/>
        <w:b w:val="0"/>
        <w:i w:val="0"/>
        <w:sz w:val="24"/>
        <w:szCs w:val="24"/>
      </w:rPr>
    </w:lvl>
    <w:lvl w:ilvl="1">
      <w:numFmt w:val="bullet"/>
      <w:lvlText w:val="•"/>
      <w:lvlJc w:val="left"/>
      <w:pPr>
        <w:ind w:left="1828" w:hanging="425"/>
      </w:pPr>
    </w:lvl>
    <w:lvl w:ilvl="2">
      <w:numFmt w:val="bullet"/>
      <w:lvlText w:val="•"/>
      <w:lvlJc w:val="left"/>
      <w:pPr>
        <w:ind w:left="2736" w:hanging="425"/>
      </w:pPr>
    </w:lvl>
    <w:lvl w:ilvl="3">
      <w:numFmt w:val="bullet"/>
      <w:lvlText w:val="•"/>
      <w:lvlJc w:val="left"/>
      <w:pPr>
        <w:ind w:left="3644" w:hanging="425"/>
      </w:pPr>
    </w:lvl>
    <w:lvl w:ilvl="4">
      <w:numFmt w:val="bullet"/>
      <w:lvlText w:val="•"/>
      <w:lvlJc w:val="left"/>
      <w:pPr>
        <w:ind w:left="4552" w:hanging="425"/>
      </w:pPr>
    </w:lvl>
    <w:lvl w:ilvl="5">
      <w:numFmt w:val="bullet"/>
      <w:lvlText w:val="•"/>
      <w:lvlJc w:val="left"/>
      <w:pPr>
        <w:ind w:left="5460" w:hanging="425"/>
      </w:pPr>
    </w:lvl>
    <w:lvl w:ilvl="6">
      <w:numFmt w:val="bullet"/>
      <w:lvlText w:val="•"/>
      <w:lvlJc w:val="left"/>
      <w:pPr>
        <w:ind w:left="6368" w:hanging="425"/>
      </w:pPr>
    </w:lvl>
    <w:lvl w:ilvl="7">
      <w:numFmt w:val="bullet"/>
      <w:lvlText w:val="•"/>
      <w:lvlJc w:val="left"/>
      <w:pPr>
        <w:ind w:left="7276" w:hanging="425"/>
      </w:pPr>
    </w:lvl>
    <w:lvl w:ilvl="8">
      <w:numFmt w:val="bullet"/>
      <w:lvlText w:val="•"/>
      <w:lvlJc w:val="left"/>
      <w:pPr>
        <w:ind w:left="8184" w:hanging="425"/>
      </w:pPr>
    </w:lvl>
  </w:abstractNum>
  <w:abstractNum w:abstractNumId="7" w15:restartNumberingAfterBreak="0">
    <w:nsid w:val="31460D36"/>
    <w:multiLevelType w:val="multilevel"/>
    <w:tmpl w:val="E806C54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352C1B8D"/>
    <w:multiLevelType w:val="multilevel"/>
    <w:tmpl w:val="382C5AD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39C170C3"/>
    <w:multiLevelType w:val="multilevel"/>
    <w:tmpl w:val="65A005A8"/>
    <w:lvl w:ilvl="0">
      <w:start w:val="1"/>
      <w:numFmt w:val="lowerLetter"/>
      <w:lvlText w:val="%1)"/>
      <w:lvlJc w:val="left"/>
      <w:pPr>
        <w:ind w:left="929" w:hanging="434"/>
      </w:pPr>
      <w:rPr>
        <w:rFonts w:ascii="Verdana" w:eastAsia="Verdana" w:hAnsi="Verdana" w:cs="Verdana"/>
        <w:b w:val="0"/>
        <w:i w:val="0"/>
        <w:sz w:val="24"/>
        <w:szCs w:val="24"/>
      </w:rPr>
    </w:lvl>
    <w:lvl w:ilvl="1">
      <w:numFmt w:val="bullet"/>
      <w:lvlText w:val="•"/>
      <w:lvlJc w:val="left"/>
      <w:pPr>
        <w:ind w:left="1828" w:hanging="435"/>
      </w:pPr>
    </w:lvl>
    <w:lvl w:ilvl="2">
      <w:numFmt w:val="bullet"/>
      <w:lvlText w:val="•"/>
      <w:lvlJc w:val="left"/>
      <w:pPr>
        <w:ind w:left="2736" w:hanging="435"/>
      </w:pPr>
    </w:lvl>
    <w:lvl w:ilvl="3">
      <w:numFmt w:val="bullet"/>
      <w:lvlText w:val="•"/>
      <w:lvlJc w:val="left"/>
      <w:pPr>
        <w:ind w:left="3644" w:hanging="435"/>
      </w:pPr>
    </w:lvl>
    <w:lvl w:ilvl="4">
      <w:numFmt w:val="bullet"/>
      <w:lvlText w:val="•"/>
      <w:lvlJc w:val="left"/>
      <w:pPr>
        <w:ind w:left="4552" w:hanging="435"/>
      </w:pPr>
    </w:lvl>
    <w:lvl w:ilvl="5">
      <w:numFmt w:val="bullet"/>
      <w:lvlText w:val="•"/>
      <w:lvlJc w:val="left"/>
      <w:pPr>
        <w:ind w:left="5460" w:hanging="435"/>
      </w:pPr>
    </w:lvl>
    <w:lvl w:ilvl="6">
      <w:numFmt w:val="bullet"/>
      <w:lvlText w:val="•"/>
      <w:lvlJc w:val="left"/>
      <w:pPr>
        <w:ind w:left="6368" w:hanging="435"/>
      </w:pPr>
    </w:lvl>
    <w:lvl w:ilvl="7">
      <w:numFmt w:val="bullet"/>
      <w:lvlText w:val="•"/>
      <w:lvlJc w:val="left"/>
      <w:pPr>
        <w:ind w:left="7276" w:hanging="435"/>
      </w:pPr>
    </w:lvl>
    <w:lvl w:ilvl="8">
      <w:numFmt w:val="bullet"/>
      <w:lvlText w:val="•"/>
      <w:lvlJc w:val="left"/>
      <w:pPr>
        <w:ind w:left="8184" w:hanging="435"/>
      </w:pPr>
    </w:lvl>
  </w:abstractNum>
  <w:abstractNum w:abstractNumId="10" w15:restartNumberingAfterBreak="0">
    <w:nsid w:val="3C455E4F"/>
    <w:multiLevelType w:val="multilevel"/>
    <w:tmpl w:val="887221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41176288"/>
    <w:multiLevelType w:val="multilevel"/>
    <w:tmpl w:val="A08247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44FA7CA8"/>
    <w:multiLevelType w:val="multilevel"/>
    <w:tmpl w:val="12605D9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46185555"/>
    <w:multiLevelType w:val="multilevel"/>
    <w:tmpl w:val="B91CF0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54A213A8"/>
    <w:multiLevelType w:val="multilevel"/>
    <w:tmpl w:val="930480A4"/>
    <w:lvl w:ilvl="0">
      <w:start w:val="1"/>
      <w:numFmt w:val="lowerLetter"/>
      <w:lvlText w:val="%1)"/>
      <w:lvlJc w:val="left"/>
      <w:pPr>
        <w:ind w:left="941" w:hanging="425"/>
      </w:pPr>
      <w:rPr>
        <w:rFonts w:ascii="Verdana" w:eastAsia="Verdana" w:hAnsi="Verdana" w:cs="Verdana"/>
        <w:b w:val="0"/>
        <w:i w:val="0"/>
        <w:sz w:val="24"/>
        <w:szCs w:val="24"/>
      </w:rPr>
    </w:lvl>
    <w:lvl w:ilvl="1">
      <w:numFmt w:val="bullet"/>
      <w:lvlText w:val="•"/>
      <w:lvlJc w:val="left"/>
      <w:pPr>
        <w:ind w:left="1846" w:hanging="425"/>
      </w:pPr>
    </w:lvl>
    <w:lvl w:ilvl="2">
      <w:numFmt w:val="bullet"/>
      <w:lvlText w:val="•"/>
      <w:lvlJc w:val="left"/>
      <w:pPr>
        <w:ind w:left="2752" w:hanging="425"/>
      </w:pPr>
    </w:lvl>
    <w:lvl w:ilvl="3">
      <w:numFmt w:val="bullet"/>
      <w:lvlText w:val="•"/>
      <w:lvlJc w:val="left"/>
      <w:pPr>
        <w:ind w:left="3658" w:hanging="425"/>
      </w:pPr>
    </w:lvl>
    <w:lvl w:ilvl="4">
      <w:numFmt w:val="bullet"/>
      <w:lvlText w:val="•"/>
      <w:lvlJc w:val="left"/>
      <w:pPr>
        <w:ind w:left="4564" w:hanging="425"/>
      </w:pPr>
    </w:lvl>
    <w:lvl w:ilvl="5">
      <w:numFmt w:val="bullet"/>
      <w:lvlText w:val="•"/>
      <w:lvlJc w:val="left"/>
      <w:pPr>
        <w:ind w:left="5470" w:hanging="425"/>
      </w:pPr>
    </w:lvl>
    <w:lvl w:ilvl="6">
      <w:numFmt w:val="bullet"/>
      <w:lvlText w:val="•"/>
      <w:lvlJc w:val="left"/>
      <w:pPr>
        <w:ind w:left="6376" w:hanging="425"/>
      </w:pPr>
    </w:lvl>
    <w:lvl w:ilvl="7">
      <w:numFmt w:val="bullet"/>
      <w:lvlText w:val="•"/>
      <w:lvlJc w:val="left"/>
      <w:pPr>
        <w:ind w:left="7282" w:hanging="425"/>
      </w:pPr>
    </w:lvl>
    <w:lvl w:ilvl="8">
      <w:numFmt w:val="bullet"/>
      <w:lvlText w:val="•"/>
      <w:lvlJc w:val="left"/>
      <w:pPr>
        <w:ind w:left="8188" w:hanging="425"/>
      </w:pPr>
    </w:lvl>
  </w:abstractNum>
  <w:abstractNum w:abstractNumId="15" w15:restartNumberingAfterBreak="0">
    <w:nsid w:val="57B92351"/>
    <w:multiLevelType w:val="multilevel"/>
    <w:tmpl w:val="2ED02A98"/>
    <w:lvl w:ilvl="0">
      <w:start w:val="1"/>
      <w:numFmt w:val="lowerLetter"/>
      <w:lvlText w:val="%1)"/>
      <w:lvlJc w:val="left"/>
      <w:pPr>
        <w:ind w:left="929" w:hanging="437"/>
      </w:pPr>
      <w:rPr>
        <w:rFonts w:ascii="Verdana" w:eastAsia="Verdana" w:hAnsi="Verdana" w:cs="Verdana"/>
        <w:b w:val="0"/>
        <w:i w:val="0"/>
        <w:sz w:val="24"/>
        <w:szCs w:val="24"/>
      </w:rPr>
    </w:lvl>
    <w:lvl w:ilvl="1">
      <w:numFmt w:val="bullet"/>
      <w:lvlText w:val="•"/>
      <w:lvlJc w:val="left"/>
      <w:pPr>
        <w:ind w:left="1828" w:hanging="436"/>
      </w:pPr>
    </w:lvl>
    <w:lvl w:ilvl="2">
      <w:numFmt w:val="bullet"/>
      <w:lvlText w:val="•"/>
      <w:lvlJc w:val="left"/>
      <w:pPr>
        <w:ind w:left="2736" w:hanging="436"/>
      </w:pPr>
    </w:lvl>
    <w:lvl w:ilvl="3">
      <w:numFmt w:val="bullet"/>
      <w:lvlText w:val="•"/>
      <w:lvlJc w:val="left"/>
      <w:pPr>
        <w:ind w:left="3644" w:hanging="437"/>
      </w:pPr>
    </w:lvl>
    <w:lvl w:ilvl="4">
      <w:numFmt w:val="bullet"/>
      <w:lvlText w:val="•"/>
      <w:lvlJc w:val="left"/>
      <w:pPr>
        <w:ind w:left="4552" w:hanging="437"/>
      </w:pPr>
    </w:lvl>
    <w:lvl w:ilvl="5">
      <w:numFmt w:val="bullet"/>
      <w:lvlText w:val="•"/>
      <w:lvlJc w:val="left"/>
      <w:pPr>
        <w:ind w:left="5460" w:hanging="437"/>
      </w:pPr>
    </w:lvl>
    <w:lvl w:ilvl="6">
      <w:numFmt w:val="bullet"/>
      <w:lvlText w:val="•"/>
      <w:lvlJc w:val="left"/>
      <w:pPr>
        <w:ind w:left="6368" w:hanging="437"/>
      </w:pPr>
    </w:lvl>
    <w:lvl w:ilvl="7">
      <w:numFmt w:val="bullet"/>
      <w:lvlText w:val="•"/>
      <w:lvlJc w:val="left"/>
      <w:pPr>
        <w:ind w:left="7276" w:hanging="437"/>
      </w:pPr>
    </w:lvl>
    <w:lvl w:ilvl="8">
      <w:numFmt w:val="bullet"/>
      <w:lvlText w:val="•"/>
      <w:lvlJc w:val="left"/>
      <w:pPr>
        <w:ind w:left="8184" w:hanging="437"/>
      </w:pPr>
    </w:lvl>
  </w:abstractNum>
  <w:abstractNum w:abstractNumId="16" w15:restartNumberingAfterBreak="0">
    <w:nsid w:val="640A1DF2"/>
    <w:multiLevelType w:val="multilevel"/>
    <w:tmpl w:val="01DA4B88"/>
    <w:lvl w:ilvl="0">
      <w:start w:val="1"/>
      <w:numFmt w:val="lowerLetter"/>
      <w:lvlText w:val="%1)"/>
      <w:lvlJc w:val="left"/>
      <w:pPr>
        <w:ind w:left="941" w:hanging="425"/>
      </w:pPr>
      <w:rPr>
        <w:rFonts w:ascii="Verdana" w:eastAsia="Verdana" w:hAnsi="Verdana" w:cs="Verdana"/>
        <w:b w:val="0"/>
        <w:i w:val="0"/>
        <w:sz w:val="24"/>
        <w:szCs w:val="24"/>
      </w:rPr>
    </w:lvl>
    <w:lvl w:ilvl="1">
      <w:numFmt w:val="bullet"/>
      <w:lvlText w:val="•"/>
      <w:lvlJc w:val="left"/>
      <w:pPr>
        <w:ind w:left="1846" w:hanging="425"/>
      </w:pPr>
    </w:lvl>
    <w:lvl w:ilvl="2">
      <w:numFmt w:val="bullet"/>
      <w:lvlText w:val="•"/>
      <w:lvlJc w:val="left"/>
      <w:pPr>
        <w:ind w:left="2752" w:hanging="425"/>
      </w:pPr>
    </w:lvl>
    <w:lvl w:ilvl="3">
      <w:numFmt w:val="bullet"/>
      <w:lvlText w:val="•"/>
      <w:lvlJc w:val="left"/>
      <w:pPr>
        <w:ind w:left="3658" w:hanging="425"/>
      </w:pPr>
    </w:lvl>
    <w:lvl w:ilvl="4">
      <w:numFmt w:val="bullet"/>
      <w:lvlText w:val="•"/>
      <w:lvlJc w:val="left"/>
      <w:pPr>
        <w:ind w:left="4564" w:hanging="425"/>
      </w:pPr>
    </w:lvl>
    <w:lvl w:ilvl="5">
      <w:numFmt w:val="bullet"/>
      <w:lvlText w:val="•"/>
      <w:lvlJc w:val="left"/>
      <w:pPr>
        <w:ind w:left="5470" w:hanging="425"/>
      </w:pPr>
    </w:lvl>
    <w:lvl w:ilvl="6">
      <w:numFmt w:val="bullet"/>
      <w:lvlText w:val="•"/>
      <w:lvlJc w:val="left"/>
      <w:pPr>
        <w:ind w:left="6376" w:hanging="425"/>
      </w:pPr>
    </w:lvl>
    <w:lvl w:ilvl="7">
      <w:numFmt w:val="bullet"/>
      <w:lvlText w:val="•"/>
      <w:lvlJc w:val="left"/>
      <w:pPr>
        <w:ind w:left="7282" w:hanging="425"/>
      </w:pPr>
    </w:lvl>
    <w:lvl w:ilvl="8">
      <w:numFmt w:val="bullet"/>
      <w:lvlText w:val="•"/>
      <w:lvlJc w:val="left"/>
      <w:pPr>
        <w:ind w:left="8188" w:hanging="425"/>
      </w:pPr>
    </w:lvl>
  </w:abstractNum>
  <w:abstractNum w:abstractNumId="17" w15:restartNumberingAfterBreak="0">
    <w:nsid w:val="6D0B1867"/>
    <w:multiLevelType w:val="multilevel"/>
    <w:tmpl w:val="CFE62C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77DB71DA"/>
    <w:multiLevelType w:val="multilevel"/>
    <w:tmpl w:val="27E6E6DA"/>
    <w:lvl w:ilvl="0">
      <w:start w:val="1"/>
      <w:numFmt w:val="lowerLetter"/>
      <w:lvlText w:val="%1)"/>
      <w:lvlJc w:val="left"/>
      <w:pPr>
        <w:ind w:left="929" w:hanging="377"/>
      </w:pPr>
      <w:rPr>
        <w:rFonts w:ascii="Verdana" w:eastAsia="Verdana" w:hAnsi="Verdana" w:cs="Verdana"/>
        <w:b w:val="0"/>
        <w:i w:val="0"/>
        <w:sz w:val="24"/>
        <w:szCs w:val="24"/>
      </w:rPr>
    </w:lvl>
    <w:lvl w:ilvl="1">
      <w:numFmt w:val="bullet"/>
      <w:lvlText w:val="•"/>
      <w:lvlJc w:val="left"/>
      <w:pPr>
        <w:ind w:left="1828" w:hanging="376"/>
      </w:pPr>
    </w:lvl>
    <w:lvl w:ilvl="2">
      <w:numFmt w:val="bullet"/>
      <w:lvlText w:val="•"/>
      <w:lvlJc w:val="left"/>
      <w:pPr>
        <w:ind w:left="2736" w:hanging="376"/>
      </w:pPr>
    </w:lvl>
    <w:lvl w:ilvl="3">
      <w:numFmt w:val="bullet"/>
      <w:lvlText w:val="•"/>
      <w:lvlJc w:val="left"/>
      <w:pPr>
        <w:ind w:left="3644" w:hanging="377"/>
      </w:pPr>
    </w:lvl>
    <w:lvl w:ilvl="4">
      <w:numFmt w:val="bullet"/>
      <w:lvlText w:val="•"/>
      <w:lvlJc w:val="left"/>
      <w:pPr>
        <w:ind w:left="4552" w:hanging="377"/>
      </w:pPr>
    </w:lvl>
    <w:lvl w:ilvl="5">
      <w:numFmt w:val="bullet"/>
      <w:lvlText w:val="•"/>
      <w:lvlJc w:val="left"/>
      <w:pPr>
        <w:ind w:left="5460" w:hanging="377"/>
      </w:pPr>
    </w:lvl>
    <w:lvl w:ilvl="6">
      <w:numFmt w:val="bullet"/>
      <w:lvlText w:val="•"/>
      <w:lvlJc w:val="left"/>
      <w:pPr>
        <w:ind w:left="6368" w:hanging="377"/>
      </w:pPr>
    </w:lvl>
    <w:lvl w:ilvl="7">
      <w:numFmt w:val="bullet"/>
      <w:lvlText w:val="•"/>
      <w:lvlJc w:val="left"/>
      <w:pPr>
        <w:ind w:left="7276" w:hanging="377"/>
      </w:pPr>
    </w:lvl>
    <w:lvl w:ilvl="8">
      <w:numFmt w:val="bullet"/>
      <w:lvlText w:val="•"/>
      <w:lvlJc w:val="left"/>
      <w:pPr>
        <w:ind w:left="8184" w:hanging="377"/>
      </w:pPr>
    </w:lvl>
  </w:abstractNum>
  <w:abstractNum w:abstractNumId="19" w15:restartNumberingAfterBreak="0">
    <w:nsid w:val="77E97897"/>
    <w:multiLevelType w:val="multilevel"/>
    <w:tmpl w:val="31609142"/>
    <w:lvl w:ilvl="0">
      <w:start w:val="1"/>
      <w:numFmt w:val="lowerLetter"/>
      <w:lvlText w:val="%1)"/>
      <w:lvlJc w:val="left"/>
      <w:pPr>
        <w:ind w:left="929" w:hanging="424"/>
      </w:pPr>
      <w:rPr>
        <w:rFonts w:ascii="Verdana" w:eastAsia="Verdana" w:hAnsi="Verdana" w:cs="Verdana"/>
        <w:b w:val="0"/>
        <w:i w:val="0"/>
        <w:sz w:val="24"/>
        <w:szCs w:val="24"/>
      </w:rPr>
    </w:lvl>
    <w:lvl w:ilvl="1">
      <w:numFmt w:val="bullet"/>
      <w:lvlText w:val="•"/>
      <w:lvlJc w:val="left"/>
      <w:pPr>
        <w:ind w:left="1828" w:hanging="425"/>
      </w:pPr>
    </w:lvl>
    <w:lvl w:ilvl="2">
      <w:numFmt w:val="bullet"/>
      <w:lvlText w:val="•"/>
      <w:lvlJc w:val="left"/>
      <w:pPr>
        <w:ind w:left="2736" w:hanging="425"/>
      </w:pPr>
    </w:lvl>
    <w:lvl w:ilvl="3">
      <w:numFmt w:val="bullet"/>
      <w:lvlText w:val="•"/>
      <w:lvlJc w:val="left"/>
      <w:pPr>
        <w:ind w:left="3644" w:hanging="425"/>
      </w:pPr>
    </w:lvl>
    <w:lvl w:ilvl="4">
      <w:numFmt w:val="bullet"/>
      <w:lvlText w:val="•"/>
      <w:lvlJc w:val="left"/>
      <w:pPr>
        <w:ind w:left="4552" w:hanging="425"/>
      </w:pPr>
    </w:lvl>
    <w:lvl w:ilvl="5">
      <w:numFmt w:val="bullet"/>
      <w:lvlText w:val="•"/>
      <w:lvlJc w:val="left"/>
      <w:pPr>
        <w:ind w:left="5460" w:hanging="425"/>
      </w:pPr>
    </w:lvl>
    <w:lvl w:ilvl="6">
      <w:numFmt w:val="bullet"/>
      <w:lvlText w:val="•"/>
      <w:lvlJc w:val="left"/>
      <w:pPr>
        <w:ind w:left="6368" w:hanging="425"/>
      </w:pPr>
    </w:lvl>
    <w:lvl w:ilvl="7">
      <w:numFmt w:val="bullet"/>
      <w:lvlText w:val="•"/>
      <w:lvlJc w:val="left"/>
      <w:pPr>
        <w:ind w:left="7276" w:hanging="425"/>
      </w:pPr>
    </w:lvl>
    <w:lvl w:ilvl="8">
      <w:numFmt w:val="bullet"/>
      <w:lvlText w:val="•"/>
      <w:lvlJc w:val="left"/>
      <w:pPr>
        <w:ind w:left="8184" w:hanging="425"/>
      </w:pPr>
    </w:lvl>
  </w:abstractNum>
  <w:num w:numId="1" w16cid:durableId="806044264">
    <w:abstractNumId w:val="13"/>
  </w:num>
  <w:num w:numId="2" w16cid:durableId="495919903">
    <w:abstractNumId w:val="1"/>
  </w:num>
  <w:num w:numId="3" w16cid:durableId="514853356">
    <w:abstractNumId w:val="17"/>
  </w:num>
  <w:num w:numId="4" w16cid:durableId="550923372">
    <w:abstractNumId w:val="4"/>
  </w:num>
  <w:num w:numId="5" w16cid:durableId="2122188853">
    <w:abstractNumId w:val="11"/>
  </w:num>
  <w:num w:numId="6" w16cid:durableId="464200367">
    <w:abstractNumId w:val="14"/>
  </w:num>
  <w:num w:numId="7" w16cid:durableId="551157927">
    <w:abstractNumId w:val="12"/>
  </w:num>
  <w:num w:numId="8" w16cid:durableId="1481386916">
    <w:abstractNumId w:val="8"/>
  </w:num>
  <w:num w:numId="9" w16cid:durableId="1982271979">
    <w:abstractNumId w:val="15"/>
  </w:num>
  <w:num w:numId="10" w16cid:durableId="127407245">
    <w:abstractNumId w:val="6"/>
  </w:num>
  <w:num w:numId="11" w16cid:durableId="1230072039">
    <w:abstractNumId w:val="9"/>
  </w:num>
  <w:num w:numId="12" w16cid:durableId="724374631">
    <w:abstractNumId w:val="5"/>
  </w:num>
  <w:num w:numId="13" w16cid:durableId="1598056325">
    <w:abstractNumId w:val="2"/>
  </w:num>
  <w:num w:numId="14" w16cid:durableId="1807157222">
    <w:abstractNumId w:val="18"/>
  </w:num>
  <w:num w:numId="15" w16cid:durableId="1100418790">
    <w:abstractNumId w:val="16"/>
  </w:num>
  <w:num w:numId="16" w16cid:durableId="467086104">
    <w:abstractNumId w:val="19"/>
  </w:num>
  <w:num w:numId="17" w16cid:durableId="49810545">
    <w:abstractNumId w:val="3"/>
  </w:num>
  <w:num w:numId="18" w16cid:durableId="1316688801">
    <w:abstractNumId w:val="10"/>
  </w:num>
  <w:num w:numId="19" w16cid:durableId="741371776">
    <w:abstractNumId w:val="0"/>
  </w:num>
  <w:num w:numId="20" w16cid:durableId="17629487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ED0"/>
    <w:rsid w:val="005B338E"/>
    <w:rsid w:val="00860E56"/>
    <w:rsid w:val="00D04966"/>
    <w:rsid w:val="00D37E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11A27"/>
  <w15:docId w15:val="{CD8A9C7F-B5DF-40CF-A31B-2F04C9D4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s-ES" w:eastAsia="es-M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spacing w:before="30"/>
      <w:ind w:left="221"/>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ind w:left="221" w:right="586" w:hanging="12"/>
    </w:pPr>
    <w:rPr>
      <w:sz w:val="70"/>
      <w:szCs w:val="70"/>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29" w:hanging="12"/>
      <w:jc w:val="both"/>
    </w:pPr>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D04966"/>
    <w:pPr>
      <w:tabs>
        <w:tab w:val="center" w:pos="4419"/>
        <w:tab w:val="right" w:pos="8838"/>
      </w:tabs>
    </w:pPr>
  </w:style>
  <w:style w:type="character" w:customStyle="1" w:styleId="EncabezadoCar">
    <w:name w:val="Encabezado Car"/>
    <w:basedOn w:val="Fuentedeprrafopredeter"/>
    <w:link w:val="Encabezado"/>
    <w:uiPriority w:val="99"/>
    <w:rsid w:val="00D04966"/>
  </w:style>
  <w:style w:type="paragraph" w:styleId="Piedepgina">
    <w:name w:val="footer"/>
    <w:basedOn w:val="Normal"/>
    <w:link w:val="PiedepginaCar"/>
    <w:uiPriority w:val="99"/>
    <w:unhideWhenUsed/>
    <w:rsid w:val="00D04966"/>
    <w:pPr>
      <w:tabs>
        <w:tab w:val="center" w:pos="4419"/>
        <w:tab w:val="right" w:pos="8838"/>
      </w:tabs>
    </w:pPr>
  </w:style>
  <w:style w:type="character" w:customStyle="1" w:styleId="PiedepginaCar">
    <w:name w:val="Pie de página Car"/>
    <w:basedOn w:val="Fuentedeprrafopredeter"/>
    <w:link w:val="Piedepgina"/>
    <w:uiPriority w:val="99"/>
    <w:rsid w:val="00D04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zH6/WXy3rnIL7G3oDcRRlBeFkA==">CgMxLjA4AHIhMXFlNjJDMGlvWDRYYllGY1c3SEoxelVkd0xEaUlNR0Vm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2597</Words>
  <Characters>14286</Characters>
  <Application>Microsoft Office Word</Application>
  <DocSecurity>0</DocSecurity>
  <Lines>119</Lines>
  <Paragraphs>33</Paragraphs>
  <ScaleCrop>false</ScaleCrop>
  <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CONDEBA</dc:creator>
  <cp:lastModifiedBy>Comunicacion</cp:lastModifiedBy>
  <cp:revision>3</cp:revision>
  <dcterms:created xsi:type="dcterms:W3CDTF">2025-01-15T20:27:00Z</dcterms:created>
  <dcterms:modified xsi:type="dcterms:W3CDTF">2025-02-11T19:50:00Z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Microsoft® Word LTSC</vt:lpwstr>
  </property>
  <property fmtid="{D5CDD505-2E9C-101B-9397-08002B2CF9AE}" pid="4" name="LastSaved">
    <vt:filetime>2024-12-06T00:00:00Z</vt:filetime>
  </property>
  <property fmtid="{D5CDD505-2E9C-101B-9397-08002B2CF9AE}" pid="5" name="Producer">
    <vt:lpwstr>Microsoft® Word LTSC</vt:lpwstr>
  </property>
</Properties>
</file>